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24714"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35AFB392" wp14:editId="3088B9B6">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225EF8DF"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5AFB392"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" strokecolor="white">
                <v:textbox>
                  <w:txbxContent>
                    <w:p w14:paraId="225EF8DF"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08495483" wp14:editId="003BCD75">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1145A6E5" wp14:editId="38206B2C">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4EBC3FDF" wp14:editId="26EB259B">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7A1DB795"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6118CFDB" w14:textId="77777777" w:rsidR="0044049C" w:rsidRPr="0044049C" w:rsidRDefault="0044049C" w:rsidP="0044049C">
      <w:pPr>
        <w:contextualSpacing/>
        <w:jc w:val="center"/>
        <w:rPr>
          <w:rFonts w:ascii="Arial" w:hAnsi="Arial" w:cs="Arial"/>
          <w:color w:val="000000"/>
          <w:sz w:val="2"/>
          <w:szCs w:val="2"/>
        </w:rPr>
      </w:pPr>
    </w:p>
    <w:p w14:paraId="0FEAE0CC"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0BEBC97"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7055B575" w14:textId="77777777" w:rsidR="0044049C" w:rsidRPr="0044049C" w:rsidRDefault="0044049C" w:rsidP="0044049C">
      <w:pPr>
        <w:rPr>
          <w:rFonts w:ascii="Times New Roman" w:hAnsi="Times New Roman" w:cs="Arial"/>
          <w:smallCaps/>
          <w:color w:val="000000"/>
          <w:spacing w:val="26"/>
          <w:sz w:val="16"/>
          <w:szCs w:val="16"/>
        </w:rPr>
      </w:pPr>
    </w:p>
    <w:p w14:paraId="231F4A15"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0269D5C8"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313B1E71"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440BA527"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1520AEAD" w14:textId="77777777" w:rsidR="00A04BC3"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SHPALLJE </w:t>
      </w:r>
    </w:p>
    <w:p w14:paraId="4052D98B" w14:textId="77777777" w:rsidR="00A04BC3"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PËR </w:t>
      </w:r>
    </w:p>
    <w:p w14:paraId="6B1B11FF" w14:textId="77777777" w:rsidR="00A04BC3"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w:t>
      </w:r>
      <w:r w:rsidR="002F7D48">
        <w:rPr>
          <w:rFonts w:ascii="Times New Roman" w:eastAsia="MS Mincho" w:hAnsi="Times New Roman"/>
          <w:b/>
          <w:color w:val="FFFF00"/>
          <w:sz w:val="24"/>
          <w:szCs w:val="24"/>
        </w:rPr>
        <w:t>LËVIZJE PARALELE DHE PRANIM NË SHËRBIMIN CIVIL</w:t>
      </w:r>
    </w:p>
    <w:p w14:paraId="56EBE466" w14:textId="0BD8D4E6" w:rsidR="002F7D48"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NE KATEGORINE EKZEKUTIVE</w:t>
      </w:r>
    </w:p>
    <w:p w14:paraId="186C2033" w14:textId="3EC36A49" w:rsidR="00A04BC3"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(Specialist)</w:t>
      </w:r>
    </w:p>
    <w:p w14:paraId="4CD705B1" w14:textId="2068D523" w:rsidR="00A04BC3"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p>
    <w:p w14:paraId="32A60821" w14:textId="77777777" w:rsidR="002F7D48" w:rsidRDefault="002F7D48" w:rsidP="002F7D48">
      <w:pPr>
        <w:spacing w:after="0"/>
        <w:jc w:val="center"/>
        <w:rPr>
          <w:rFonts w:ascii="Times New Roman" w:hAnsi="Times New Roman"/>
          <w:color w:val="C00000"/>
          <w:sz w:val="24"/>
          <w:szCs w:val="24"/>
        </w:rPr>
      </w:pPr>
    </w:p>
    <w:p w14:paraId="2692A31F" w14:textId="77777777" w:rsidR="002F7D48" w:rsidRDefault="002F7D48" w:rsidP="002F7D48">
      <w:pPr>
        <w:spacing w:after="0"/>
        <w:jc w:val="center"/>
        <w:rPr>
          <w:rFonts w:ascii="Times New Roman" w:hAnsi="Times New Roman"/>
          <w:color w:val="C00000"/>
          <w:sz w:val="24"/>
          <w:szCs w:val="24"/>
        </w:rPr>
      </w:pPr>
    </w:p>
    <w:p w14:paraId="44ADC39E" w14:textId="079AA73A" w:rsidR="001C712D" w:rsidRDefault="00CF4BCF" w:rsidP="00960E4C">
      <w:pPr>
        <w:spacing w:after="0"/>
        <w:rPr>
          <w:rFonts w:ascii="Times New Roman" w:hAnsi="Times New Roman"/>
          <w:b/>
          <w:sz w:val="28"/>
        </w:rPr>
      </w:pPr>
      <w:r>
        <w:rPr>
          <w:rFonts w:ascii="Times New Roman" w:hAnsi="Times New Roman"/>
          <w:b/>
          <w:sz w:val="28"/>
        </w:rPr>
        <w:t>Nr.        Prot</w:t>
      </w:r>
      <w:r w:rsidR="001C712D">
        <w:rPr>
          <w:rFonts w:ascii="Times New Roman" w:hAnsi="Times New Roman"/>
          <w:b/>
          <w:sz w:val="28"/>
        </w:rPr>
        <w:t xml:space="preserve">                                                                            </w:t>
      </w:r>
      <w:r w:rsidR="0080080D">
        <w:rPr>
          <w:rFonts w:ascii="Times New Roman" w:hAnsi="Times New Roman"/>
          <w:b/>
          <w:sz w:val="28"/>
        </w:rPr>
        <w:t xml:space="preserve">B.Curri me </w:t>
      </w:r>
      <w:r w:rsidR="00775FCE">
        <w:rPr>
          <w:rFonts w:ascii="Times New Roman" w:hAnsi="Times New Roman"/>
          <w:b/>
          <w:sz w:val="28"/>
        </w:rPr>
        <w:t>10</w:t>
      </w:r>
      <w:r w:rsidR="001C712D">
        <w:rPr>
          <w:rFonts w:ascii="Times New Roman" w:hAnsi="Times New Roman"/>
          <w:b/>
          <w:sz w:val="28"/>
        </w:rPr>
        <w:t>.</w:t>
      </w:r>
      <w:r w:rsidR="00C87EE6">
        <w:rPr>
          <w:rFonts w:ascii="Times New Roman" w:hAnsi="Times New Roman"/>
          <w:b/>
          <w:sz w:val="28"/>
        </w:rPr>
        <w:t>11</w:t>
      </w:r>
      <w:r w:rsidR="001C712D">
        <w:rPr>
          <w:rFonts w:ascii="Times New Roman" w:hAnsi="Times New Roman"/>
          <w:b/>
          <w:sz w:val="28"/>
        </w:rPr>
        <w:t>.202</w:t>
      </w:r>
      <w:r w:rsidR="00C87EE6">
        <w:rPr>
          <w:rFonts w:ascii="Times New Roman" w:hAnsi="Times New Roman"/>
          <w:b/>
          <w:sz w:val="28"/>
        </w:rPr>
        <w:t>3</w:t>
      </w:r>
    </w:p>
    <w:p w14:paraId="06051706" w14:textId="77777777" w:rsidR="001C712D" w:rsidRDefault="001C712D" w:rsidP="00960E4C">
      <w:pPr>
        <w:spacing w:after="0"/>
        <w:rPr>
          <w:rFonts w:ascii="Times New Roman" w:hAnsi="Times New Roman"/>
          <w:b/>
          <w:sz w:val="28"/>
        </w:rPr>
      </w:pPr>
    </w:p>
    <w:p w14:paraId="0C50E7FF" w14:textId="77777777" w:rsidR="001C712D" w:rsidRDefault="001C712D" w:rsidP="00960E4C">
      <w:pPr>
        <w:spacing w:after="0"/>
        <w:rPr>
          <w:rFonts w:ascii="Times New Roman" w:hAnsi="Times New Roman"/>
          <w:b/>
          <w:sz w:val="28"/>
        </w:rPr>
      </w:pPr>
    </w:p>
    <w:p w14:paraId="74F348FF" w14:textId="3AFB667C" w:rsidR="00960E4C" w:rsidRDefault="00276493" w:rsidP="00960E4C">
      <w:pPr>
        <w:spacing w:after="0"/>
        <w:rPr>
          <w:rFonts w:ascii="Times New Roman" w:hAnsi="Times New Roman"/>
          <w:b/>
          <w:sz w:val="28"/>
        </w:rPr>
      </w:pPr>
      <w:r>
        <w:rPr>
          <w:rFonts w:ascii="Times New Roman" w:hAnsi="Times New Roman"/>
          <w:b/>
          <w:sz w:val="28"/>
        </w:rPr>
        <w:t>N</w:t>
      </w:r>
      <w:r w:rsidR="002F7D48">
        <w:rPr>
          <w:rFonts w:ascii="Times New Roman" w:hAnsi="Times New Roman"/>
          <w:b/>
          <w:sz w:val="28"/>
        </w:rPr>
        <w:t xml:space="preserve">iveli minimal i </w:t>
      </w:r>
      <w:proofErr w:type="gramStart"/>
      <w:r w:rsidR="002F7D48">
        <w:rPr>
          <w:rFonts w:ascii="Times New Roman" w:hAnsi="Times New Roman"/>
          <w:b/>
          <w:sz w:val="28"/>
        </w:rPr>
        <w:t>diplomës</w:t>
      </w:r>
      <w:r w:rsidR="00A75F19">
        <w:rPr>
          <w:rFonts w:ascii="Times New Roman" w:hAnsi="Times New Roman"/>
          <w:b/>
          <w:sz w:val="28"/>
        </w:rPr>
        <w:t xml:space="preserve"> </w:t>
      </w:r>
      <w:r w:rsidR="002F7D48">
        <w:rPr>
          <w:rFonts w:ascii="Times New Roman" w:hAnsi="Times New Roman"/>
          <w:b/>
          <w:sz w:val="28"/>
        </w:rPr>
        <w:t>”</w:t>
      </w:r>
      <w:proofErr w:type="gramEnd"/>
      <w:r w:rsidR="00B26B25">
        <w:rPr>
          <w:rFonts w:ascii="Times New Roman" w:hAnsi="Times New Roman"/>
          <w:b/>
          <w:sz w:val="28"/>
        </w:rPr>
        <w:t>Master Profesional</w:t>
      </w:r>
      <w:r w:rsidR="00A75F19">
        <w:rPr>
          <w:rFonts w:ascii="Times New Roman" w:hAnsi="Times New Roman"/>
          <w:b/>
          <w:sz w:val="28"/>
        </w:rPr>
        <w:t>”</w:t>
      </w:r>
      <w:r w:rsidR="00B26B25">
        <w:rPr>
          <w:rFonts w:ascii="Times New Roman" w:hAnsi="Times New Roman"/>
          <w:b/>
          <w:sz w:val="28"/>
        </w:rPr>
        <w:t xml:space="preserve"> /Shkencor</w:t>
      </w:r>
      <w:r w:rsidR="00D47D70">
        <w:rPr>
          <w:rFonts w:ascii="Times New Roman" w:hAnsi="Times New Roman"/>
          <w:b/>
          <w:sz w:val="28"/>
        </w:rPr>
        <w:t xml:space="preserve"> </w:t>
      </w:r>
    </w:p>
    <w:p w14:paraId="18755B5B" w14:textId="77777777" w:rsidR="00960E4C" w:rsidRPr="00960E4C" w:rsidRDefault="00960E4C" w:rsidP="00960E4C">
      <w:pPr>
        <w:spacing w:after="0"/>
        <w:jc w:val="center"/>
        <w:rPr>
          <w:rFonts w:ascii="Times New Roman" w:hAnsi="Times New Roman"/>
          <w:b/>
          <w:bCs/>
          <w:szCs w:val="24"/>
        </w:rPr>
      </w:pPr>
    </w:p>
    <w:p w14:paraId="2BF75998" w14:textId="12CAFE07" w:rsidR="00960E4C" w:rsidRPr="00960E4C" w:rsidRDefault="00960E4C" w:rsidP="004C3610">
      <w:pPr>
        <w:spacing w:after="0"/>
        <w:rPr>
          <w:rFonts w:ascii="Times New Roman" w:hAnsi="Times New Roman"/>
          <w:b/>
          <w:bCs/>
          <w:sz w:val="24"/>
          <w:szCs w:val="24"/>
        </w:rPr>
      </w:pPr>
      <w:bookmarkStart w:id="0" w:name="_Hlk43298622"/>
      <w:r w:rsidRPr="00960E4C">
        <w:rPr>
          <w:rFonts w:ascii="Times New Roman" w:hAnsi="Times New Roman"/>
          <w:b/>
          <w:bCs/>
          <w:sz w:val="24"/>
          <w:szCs w:val="24"/>
        </w:rPr>
        <w:t>Specialist i Ndihmes Ekonomike</w:t>
      </w:r>
      <w:proofErr w:type="gramStart"/>
      <w:r w:rsidRPr="00960E4C">
        <w:rPr>
          <w:rFonts w:ascii="Times New Roman" w:hAnsi="Times New Roman"/>
          <w:b/>
          <w:bCs/>
          <w:sz w:val="24"/>
          <w:szCs w:val="24"/>
        </w:rPr>
        <w:t>,Paaftesise</w:t>
      </w:r>
      <w:proofErr w:type="gramEnd"/>
      <w:r w:rsidRPr="00960E4C">
        <w:rPr>
          <w:rFonts w:ascii="Times New Roman" w:hAnsi="Times New Roman"/>
          <w:b/>
          <w:bCs/>
          <w:sz w:val="24"/>
          <w:szCs w:val="24"/>
        </w:rPr>
        <w:t xml:space="preserve"> dhe Invaliditetit</w:t>
      </w:r>
      <w:r w:rsidR="00277621">
        <w:rPr>
          <w:rFonts w:ascii="Times New Roman" w:hAnsi="Times New Roman"/>
          <w:b/>
          <w:bCs/>
          <w:sz w:val="24"/>
          <w:szCs w:val="24"/>
        </w:rPr>
        <w:t xml:space="preserve"> Sek.Ndihmes Ekonomike</w:t>
      </w:r>
    </w:p>
    <w:p w14:paraId="1B2E2CA2" w14:textId="73EF0C7B" w:rsidR="004C3610" w:rsidRPr="00960E4C" w:rsidRDefault="004C3610" w:rsidP="004C3610">
      <w:pPr>
        <w:spacing w:after="0"/>
        <w:rPr>
          <w:rFonts w:ascii="Times New Roman" w:hAnsi="Times New Roman"/>
          <w:b/>
          <w:bCs/>
          <w:sz w:val="24"/>
          <w:szCs w:val="24"/>
        </w:rPr>
      </w:pPr>
      <w:r w:rsidRPr="00960E4C">
        <w:rPr>
          <w:rFonts w:ascii="Times New Roman" w:hAnsi="Times New Roman"/>
          <w:b/>
          <w:bCs/>
          <w:sz w:val="24"/>
          <w:szCs w:val="24"/>
        </w:rPr>
        <w:t>Kategoria e pagës IV-</w:t>
      </w:r>
      <w:r w:rsidR="00960E4C">
        <w:rPr>
          <w:rFonts w:ascii="Times New Roman" w:hAnsi="Times New Roman"/>
          <w:b/>
          <w:bCs/>
          <w:sz w:val="24"/>
          <w:szCs w:val="24"/>
        </w:rPr>
        <w:t>b</w:t>
      </w:r>
    </w:p>
    <w:p w14:paraId="5572F98C" w14:textId="77777777" w:rsidR="004C3610" w:rsidRPr="00960E4C" w:rsidRDefault="004C3610" w:rsidP="004C3610">
      <w:pPr>
        <w:spacing w:after="0"/>
        <w:rPr>
          <w:rFonts w:ascii="Times New Roman" w:hAnsi="Times New Roman"/>
          <w:b/>
          <w:bCs/>
          <w:sz w:val="24"/>
          <w:szCs w:val="24"/>
        </w:rPr>
      </w:pPr>
    </w:p>
    <w:bookmarkEnd w:id="0"/>
    <w:p w14:paraId="36DC60A1" w14:textId="77777777" w:rsidR="004C3610" w:rsidRDefault="004C3610" w:rsidP="004C3610">
      <w:pPr>
        <w:spacing w:after="0"/>
        <w:rPr>
          <w:rFonts w:ascii="Times New Roman" w:hAnsi="Times New Roman"/>
          <w:sz w:val="24"/>
          <w:szCs w:val="24"/>
        </w:rPr>
      </w:pPr>
    </w:p>
    <w:p w14:paraId="7BCA8185" w14:textId="77777777" w:rsidR="002F7D48" w:rsidRDefault="002F7D48" w:rsidP="002F7D48">
      <w:pPr>
        <w:spacing w:after="0"/>
        <w:jc w:val="center"/>
        <w:rPr>
          <w:rFonts w:ascii="Times New Roman" w:hAnsi="Times New Roman"/>
          <w:color w:val="C00000"/>
          <w:sz w:val="24"/>
          <w:szCs w:val="24"/>
        </w:rPr>
      </w:pPr>
    </w:p>
    <w:p w14:paraId="22D7CF7E" w14:textId="42A9312E"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960E4C">
        <w:rPr>
          <w:rFonts w:ascii="Times New Roman" w:hAnsi="Times New Roman"/>
          <w:sz w:val="24"/>
          <w:szCs w:val="24"/>
        </w:rPr>
        <w:t>Bashkia Tropojë</w:t>
      </w:r>
      <w:r w:rsidR="003E0ACC">
        <w:rPr>
          <w:rFonts w:ascii="Times New Roman" w:hAnsi="Times New Roman"/>
          <w:i/>
          <w:sz w:val="24"/>
          <w:szCs w:val="24"/>
        </w:rPr>
        <w:t xml:space="preserve"> </w:t>
      </w:r>
      <w:r>
        <w:rPr>
          <w:rFonts w:ascii="Times New Roman" w:hAnsi="Times New Roman"/>
          <w:sz w:val="24"/>
          <w:szCs w:val="24"/>
        </w:rPr>
        <w:t>shpall</w:t>
      </w:r>
      <w:r w:rsidR="00960E4C">
        <w:rPr>
          <w:rFonts w:ascii="Times New Roman" w:hAnsi="Times New Roman"/>
          <w:sz w:val="24"/>
          <w:szCs w:val="24"/>
        </w:rPr>
        <w:t>ë</w:t>
      </w:r>
      <w:r>
        <w:rPr>
          <w:rFonts w:ascii="Times New Roman" w:hAnsi="Times New Roman"/>
          <w:sz w:val="24"/>
          <w:szCs w:val="24"/>
        </w:rPr>
        <w:t xml:space="preserve"> procedurat e lëvizjes paralele dhe pranimit në shërbimin civil për pozicionet: </w:t>
      </w:r>
    </w:p>
    <w:p w14:paraId="4C3FD822" w14:textId="77777777" w:rsidR="002F7D48" w:rsidRDefault="002F7D48" w:rsidP="002F7D48">
      <w:pPr>
        <w:spacing w:after="0"/>
        <w:jc w:val="both"/>
        <w:rPr>
          <w:rFonts w:ascii="Times New Roman" w:hAnsi="Times New Roman"/>
          <w:color w:val="C00000"/>
          <w:sz w:val="24"/>
          <w:szCs w:val="24"/>
        </w:rPr>
      </w:pPr>
    </w:p>
    <w:p w14:paraId="33387F47" w14:textId="5EA00CC4" w:rsidR="00960E4C" w:rsidRPr="00960E4C" w:rsidRDefault="00960E4C" w:rsidP="00960E4C">
      <w:pPr>
        <w:spacing w:after="0"/>
        <w:rPr>
          <w:rFonts w:ascii="Times New Roman" w:hAnsi="Times New Roman"/>
          <w:b/>
          <w:bCs/>
          <w:sz w:val="24"/>
          <w:szCs w:val="24"/>
        </w:rPr>
      </w:pPr>
      <w:r w:rsidRPr="00960E4C">
        <w:rPr>
          <w:rFonts w:ascii="Times New Roman" w:hAnsi="Times New Roman"/>
          <w:b/>
          <w:bCs/>
          <w:sz w:val="24"/>
          <w:szCs w:val="24"/>
        </w:rPr>
        <w:t>Specialist i Ndihmes Ekonomike</w:t>
      </w:r>
      <w:proofErr w:type="gramStart"/>
      <w:r w:rsidRPr="00960E4C">
        <w:rPr>
          <w:rFonts w:ascii="Times New Roman" w:hAnsi="Times New Roman"/>
          <w:b/>
          <w:bCs/>
          <w:sz w:val="24"/>
          <w:szCs w:val="24"/>
        </w:rPr>
        <w:t>,Paaftesise</w:t>
      </w:r>
      <w:proofErr w:type="gramEnd"/>
      <w:r w:rsidRPr="00960E4C">
        <w:rPr>
          <w:rFonts w:ascii="Times New Roman" w:hAnsi="Times New Roman"/>
          <w:b/>
          <w:bCs/>
          <w:sz w:val="24"/>
          <w:szCs w:val="24"/>
        </w:rPr>
        <w:t xml:space="preserve"> dhe Invaliditetit</w:t>
      </w:r>
      <w:r w:rsidR="00277621">
        <w:rPr>
          <w:rFonts w:ascii="Times New Roman" w:hAnsi="Times New Roman"/>
          <w:b/>
          <w:bCs/>
          <w:sz w:val="24"/>
          <w:szCs w:val="24"/>
        </w:rPr>
        <w:t xml:space="preserve"> Sektori Ndihmes Ekonomike</w:t>
      </w:r>
    </w:p>
    <w:p w14:paraId="197789DB" w14:textId="1512E875" w:rsidR="00960E4C" w:rsidRPr="00960E4C" w:rsidRDefault="00960E4C" w:rsidP="00960E4C">
      <w:pPr>
        <w:spacing w:after="0"/>
        <w:rPr>
          <w:rFonts w:ascii="Times New Roman" w:hAnsi="Times New Roman"/>
          <w:b/>
          <w:bCs/>
          <w:sz w:val="24"/>
          <w:szCs w:val="24"/>
        </w:rPr>
      </w:pPr>
      <w:r w:rsidRPr="00960E4C">
        <w:rPr>
          <w:rFonts w:ascii="Times New Roman" w:hAnsi="Times New Roman"/>
          <w:b/>
          <w:bCs/>
          <w:sz w:val="24"/>
          <w:szCs w:val="24"/>
        </w:rPr>
        <w:t>Kategoria e pagës IV-</w:t>
      </w:r>
      <w:r>
        <w:rPr>
          <w:rFonts w:ascii="Times New Roman" w:hAnsi="Times New Roman"/>
          <w:b/>
          <w:bCs/>
          <w:sz w:val="24"/>
          <w:szCs w:val="24"/>
        </w:rPr>
        <w:t>b</w:t>
      </w:r>
    </w:p>
    <w:p w14:paraId="19F05FD7" w14:textId="77777777" w:rsidR="00960E4C" w:rsidRPr="00960E4C" w:rsidRDefault="00960E4C" w:rsidP="00960E4C">
      <w:pPr>
        <w:spacing w:after="0"/>
        <w:rPr>
          <w:rFonts w:ascii="Times New Roman" w:hAnsi="Times New Roman"/>
          <w:b/>
          <w:bCs/>
          <w:sz w:val="24"/>
          <w:szCs w:val="24"/>
        </w:rPr>
      </w:pPr>
    </w:p>
    <w:p w14:paraId="48537581" w14:textId="77777777" w:rsidR="002F7D48" w:rsidRDefault="002F7D48" w:rsidP="002F7D48">
      <w:pPr>
        <w:spacing w:after="0"/>
        <w:jc w:val="both"/>
        <w:rPr>
          <w:rFonts w:ascii="Times New Roman" w:hAnsi="Times New Roman"/>
          <w:color w:val="C00000"/>
          <w:sz w:val="24"/>
          <w:szCs w:val="24"/>
        </w:rPr>
      </w:pPr>
    </w:p>
    <w:p w14:paraId="4138F83F"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2F7D48" w14:paraId="12CD254C"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41985204"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lastRenderedPageBreak/>
              <w:t>Pozicioni më sipër, u ofrohet fillimisht nëpunësve civilë të së njëjtës kategori për procedurën e lëvizjes paralele!</w:t>
            </w:r>
          </w:p>
          <w:p w14:paraId="0B8F4816"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14:paraId="631C9C04" w14:textId="77777777" w:rsidR="002F7D48" w:rsidRDefault="002F7D48" w:rsidP="002F7D48">
      <w:pPr>
        <w:jc w:val="center"/>
        <w:rPr>
          <w:rFonts w:ascii="Times New Roman" w:eastAsia="MS Mincho" w:hAnsi="Times New Roman"/>
          <w:sz w:val="24"/>
          <w:szCs w:val="24"/>
        </w:rPr>
      </w:pPr>
    </w:p>
    <w:p w14:paraId="5B9A2343" w14:textId="77777777" w:rsidR="002F7D48" w:rsidRDefault="002F7D48" w:rsidP="002F7D48">
      <w:pPr>
        <w:jc w:val="both"/>
        <w:rPr>
          <w:rFonts w:ascii="Times New Roman" w:eastAsia="MS Mincho" w:hAnsi="Times New Roman"/>
          <w:sz w:val="24"/>
          <w:szCs w:val="24"/>
        </w:rPr>
      </w:pPr>
    </w:p>
    <w:p w14:paraId="4347AB10"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14:paraId="2F7A69F8" w14:textId="77777777" w:rsidR="002F7D48" w:rsidRDefault="002F7D48" w:rsidP="002F7D48">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14:paraId="06400AD1" w14:textId="77777777" w:rsidR="002F7D48" w:rsidRDefault="002F7D48" w:rsidP="002F7D48">
      <w:pPr>
        <w:jc w:val="center"/>
        <w:rPr>
          <w:rFonts w:ascii="Times New Roman" w:eastAsia="MS Mincho" w:hAnsi="Times New Roman"/>
          <w:b/>
          <w:sz w:val="24"/>
          <w:szCs w:val="24"/>
        </w:rPr>
      </w:pPr>
    </w:p>
    <w:p w14:paraId="61EB9E7C"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258"/>
        <w:gridCol w:w="371"/>
      </w:tblGrid>
      <w:tr w:rsidR="002F7D48" w14:paraId="1FFBB07C" w14:textId="77777777" w:rsidTr="00960E4C">
        <w:tc>
          <w:tcPr>
            <w:tcW w:w="9258" w:type="dxa"/>
            <w:tcBorders>
              <w:top w:val="single" w:sz="4" w:space="0" w:color="auto"/>
              <w:left w:val="single" w:sz="4" w:space="0" w:color="auto"/>
              <w:bottom w:val="single" w:sz="4" w:space="0" w:color="auto"/>
              <w:right w:val="single" w:sz="4" w:space="0" w:color="auto"/>
            </w:tcBorders>
            <w:shd w:val="clear" w:color="auto" w:fill="FFFFCC"/>
            <w:hideMark/>
          </w:tcPr>
          <w:p w14:paraId="340919B7" w14:textId="77777777" w:rsidR="002F7D48" w:rsidRDefault="002F7D48" w:rsidP="0049759D">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p>
          <w:p w14:paraId="2C5201A7" w14:textId="76513645" w:rsidR="0049759D" w:rsidRDefault="0049759D" w:rsidP="0049759D">
            <w:pPr>
              <w:rPr>
                <w:rFonts w:ascii="Times New Roman" w:eastAsia="MS Mincho" w:hAnsi="Times New Roman"/>
                <w:b/>
                <w:sz w:val="24"/>
                <w:szCs w:val="24"/>
              </w:rPr>
            </w:pPr>
            <w:r>
              <w:rPr>
                <w:rFonts w:ascii="Times New Roman" w:eastAsia="MS Mincho" w:hAnsi="Times New Roman"/>
                <w:b/>
                <w:sz w:val="24"/>
                <w:szCs w:val="24"/>
              </w:rPr>
              <w:t xml:space="preserve">LEVIZJE PARALELE: </w:t>
            </w:r>
            <w:r w:rsidR="00775FCE">
              <w:rPr>
                <w:rFonts w:ascii="Times New Roman" w:eastAsia="MS Mincho" w:hAnsi="Times New Roman"/>
                <w:b/>
                <w:sz w:val="24"/>
                <w:szCs w:val="24"/>
              </w:rPr>
              <w:t>20</w:t>
            </w:r>
            <w:r w:rsidR="00A52824">
              <w:rPr>
                <w:rFonts w:ascii="Times New Roman" w:eastAsia="MS Mincho" w:hAnsi="Times New Roman"/>
                <w:b/>
                <w:sz w:val="24"/>
                <w:szCs w:val="24"/>
              </w:rPr>
              <w:t>.</w:t>
            </w:r>
            <w:r w:rsidR="00C87EE6">
              <w:rPr>
                <w:rFonts w:ascii="Times New Roman" w:eastAsia="MS Mincho" w:hAnsi="Times New Roman"/>
                <w:b/>
                <w:sz w:val="24"/>
                <w:szCs w:val="24"/>
              </w:rPr>
              <w:t>11</w:t>
            </w:r>
            <w:r w:rsidR="00677E28">
              <w:rPr>
                <w:rFonts w:ascii="Times New Roman" w:eastAsia="MS Mincho" w:hAnsi="Times New Roman"/>
                <w:b/>
                <w:sz w:val="24"/>
                <w:szCs w:val="24"/>
              </w:rPr>
              <w:t>.</w:t>
            </w:r>
            <w:r>
              <w:rPr>
                <w:rFonts w:ascii="Times New Roman" w:eastAsia="MS Mincho" w:hAnsi="Times New Roman"/>
                <w:b/>
                <w:sz w:val="24"/>
                <w:szCs w:val="24"/>
              </w:rPr>
              <w:t>202</w:t>
            </w:r>
            <w:r w:rsidR="00C87EE6">
              <w:rPr>
                <w:rFonts w:ascii="Times New Roman" w:eastAsia="MS Mincho" w:hAnsi="Times New Roman"/>
                <w:b/>
                <w:sz w:val="24"/>
                <w:szCs w:val="24"/>
              </w:rPr>
              <w:t>3</w:t>
            </w:r>
          </w:p>
          <w:p w14:paraId="272BDB7B" w14:textId="0E6226B6" w:rsidR="0049759D" w:rsidRDefault="0049759D" w:rsidP="0049759D">
            <w:pPr>
              <w:rPr>
                <w:rFonts w:ascii="Times New Roman" w:eastAsia="MS Mincho" w:hAnsi="Times New Roman"/>
                <w:b/>
                <w:sz w:val="24"/>
                <w:szCs w:val="24"/>
              </w:rPr>
            </w:pPr>
            <w:r>
              <w:rPr>
                <w:rFonts w:ascii="Times New Roman" w:eastAsia="MS Mincho" w:hAnsi="Times New Roman"/>
                <w:b/>
                <w:sz w:val="24"/>
                <w:szCs w:val="24"/>
              </w:rPr>
              <w:t xml:space="preserve">PRANIM NE SHERBIMIN CIVIL: </w:t>
            </w:r>
            <w:r w:rsidR="00775FCE">
              <w:rPr>
                <w:rFonts w:ascii="Times New Roman" w:eastAsia="MS Mincho" w:hAnsi="Times New Roman"/>
                <w:b/>
                <w:sz w:val="24"/>
                <w:szCs w:val="24"/>
              </w:rPr>
              <w:t>25</w:t>
            </w:r>
            <w:r w:rsidR="00677E28">
              <w:rPr>
                <w:rFonts w:ascii="Times New Roman" w:eastAsia="MS Mincho" w:hAnsi="Times New Roman"/>
                <w:b/>
                <w:sz w:val="24"/>
                <w:szCs w:val="24"/>
              </w:rPr>
              <w:t>.</w:t>
            </w:r>
            <w:r w:rsidR="00C87EE6">
              <w:rPr>
                <w:rFonts w:ascii="Times New Roman" w:eastAsia="MS Mincho" w:hAnsi="Times New Roman"/>
                <w:b/>
                <w:sz w:val="24"/>
                <w:szCs w:val="24"/>
              </w:rPr>
              <w:t>11</w:t>
            </w:r>
            <w:r w:rsidR="00677E28">
              <w:rPr>
                <w:rFonts w:ascii="Times New Roman" w:eastAsia="MS Mincho" w:hAnsi="Times New Roman"/>
                <w:b/>
                <w:sz w:val="24"/>
                <w:szCs w:val="24"/>
              </w:rPr>
              <w:t>.</w:t>
            </w:r>
            <w:r>
              <w:rPr>
                <w:rFonts w:ascii="Times New Roman" w:eastAsia="MS Mincho" w:hAnsi="Times New Roman"/>
                <w:b/>
                <w:sz w:val="24"/>
                <w:szCs w:val="24"/>
              </w:rPr>
              <w:t>202</w:t>
            </w:r>
            <w:r w:rsidR="00C87EE6">
              <w:rPr>
                <w:rFonts w:ascii="Times New Roman" w:eastAsia="MS Mincho" w:hAnsi="Times New Roman"/>
                <w:b/>
                <w:sz w:val="24"/>
                <w:szCs w:val="24"/>
              </w:rPr>
              <w:t>3</w:t>
            </w:r>
          </w:p>
        </w:tc>
        <w:tc>
          <w:tcPr>
            <w:tcW w:w="371" w:type="dxa"/>
            <w:tcBorders>
              <w:top w:val="single" w:sz="4" w:space="0" w:color="auto"/>
              <w:left w:val="single" w:sz="4" w:space="0" w:color="auto"/>
              <w:bottom w:val="single" w:sz="4" w:space="0" w:color="auto"/>
              <w:right w:val="single" w:sz="4" w:space="0" w:color="auto"/>
            </w:tcBorders>
            <w:shd w:val="clear" w:color="auto" w:fill="FFFFCC"/>
            <w:hideMark/>
          </w:tcPr>
          <w:p w14:paraId="588FCEC1" w14:textId="2A13B9A8" w:rsidR="002F7D48" w:rsidRDefault="002F7D48">
            <w:pPr>
              <w:jc w:val="center"/>
              <w:rPr>
                <w:rFonts w:ascii="Times New Roman" w:eastAsia="MS Mincho" w:hAnsi="Times New Roman"/>
                <w:b/>
                <w:color w:val="FF0000"/>
                <w:sz w:val="24"/>
                <w:szCs w:val="24"/>
              </w:rPr>
            </w:pPr>
          </w:p>
        </w:tc>
      </w:tr>
    </w:tbl>
    <w:p w14:paraId="15AE4DE1" w14:textId="77777777" w:rsidR="002F7D48" w:rsidRDefault="002F7D48" w:rsidP="002F7D48">
      <w:pPr>
        <w:jc w:val="both"/>
        <w:rPr>
          <w:rFonts w:ascii="Times New Roman" w:hAnsi="Times New Roman"/>
          <w:b/>
          <w:sz w:val="24"/>
          <w:szCs w:val="24"/>
        </w:rPr>
      </w:pPr>
    </w:p>
    <w:p w14:paraId="5AEE797E" w14:textId="77777777" w:rsidR="002F7D48" w:rsidRDefault="002F7D48" w:rsidP="002F7D48">
      <w:pPr>
        <w:jc w:val="both"/>
        <w:rPr>
          <w:rFonts w:ascii="Times New Roman" w:eastAsia="MS Mincho" w:hAnsi="Times New Roman"/>
          <w:b/>
          <w:i/>
          <w:color w:val="FF0000"/>
          <w:sz w:val="24"/>
          <w:szCs w:val="24"/>
        </w:rPr>
      </w:pPr>
    </w:p>
    <w:p w14:paraId="09B7BEED"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14:paraId="311E2243" w14:textId="77777777" w:rsidTr="004C3610">
        <w:tc>
          <w:tcPr>
            <w:tcW w:w="9639" w:type="dxa"/>
            <w:shd w:val="clear" w:color="auto" w:fill="C00000"/>
            <w:hideMark/>
          </w:tcPr>
          <w:p w14:paraId="69245001"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5B82A4E5"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 xml:space="preserve">a) Të pranojë dhe të lehtësojë punën për aplikimin për Ndihmë Ekonomike, paaftësi dhe shërbime të tjera sociale dhe në bazë të tyre të hartojë projekt –vendimet </w:t>
      </w:r>
      <w:proofErr w:type="gramStart"/>
      <w:r>
        <w:rPr>
          <w:rFonts w:ascii="Arial" w:hAnsi="Arial" w:cs="Arial"/>
          <w:color w:val="314558"/>
          <w:sz w:val="18"/>
          <w:szCs w:val="18"/>
        </w:rPr>
        <w:t>përkatëse .</w:t>
      </w:r>
      <w:proofErr w:type="gramEnd"/>
    </w:p>
    <w:p w14:paraId="3DFCCE9E"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b) Verifikon gjendjen social-ekonomike të familjeve që trajtohen me ndihmë ekonomike, por edhe i familjeve të tjera në nevojë me qellim referimin në institucionet përkatëse.</w:t>
      </w:r>
    </w:p>
    <w:p w14:paraId="268F4CAE"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c) Përgatit regjistrat e ndihmës ekonomike, paaftësisë dhe të grumbullojë statistika për evidentimin e shtresave sociale që të shërbejë bazë për hartimin e planeve të mëtejshme.</w:t>
      </w:r>
    </w:p>
    <w:p w14:paraId="627D7B69"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d) Të hartojë projekt vendimet dhe relacionet për kategoritë e Ndihmës Ekonomike dhe paaftësisë.</w:t>
      </w:r>
    </w:p>
    <w:p w14:paraId="15CF6225" w14:textId="04C4B9DD" w:rsidR="004C3610" w:rsidRPr="004C3610" w:rsidRDefault="004C3610" w:rsidP="004C3610">
      <w:pPr>
        <w:spacing w:after="0"/>
        <w:rPr>
          <w:rFonts w:ascii="Times New Roman" w:hAnsi="Times New Roman"/>
          <w:sz w:val="24"/>
          <w:szCs w:val="24"/>
        </w:rPr>
      </w:pPr>
    </w:p>
    <w:p w14:paraId="34562CFC" w14:textId="100459FE" w:rsidR="00166DC1" w:rsidRPr="004C3610" w:rsidRDefault="00166DC1" w:rsidP="004C3610">
      <w:pPr>
        <w:tabs>
          <w:tab w:val="left" w:pos="0"/>
        </w:tabs>
        <w:spacing w:after="0" w:line="240" w:lineRule="auto"/>
        <w:jc w:val="both"/>
        <w:rPr>
          <w:rFonts w:ascii="Times New Roman" w:hAnsi="Times New Roman"/>
          <w:color w:val="FF0000"/>
          <w:sz w:val="24"/>
          <w:szCs w:val="24"/>
          <w:lang w:val="sq-AL"/>
        </w:rPr>
      </w:pPr>
    </w:p>
    <w:p w14:paraId="1054F4D3" w14:textId="77777777" w:rsidR="002F7D48" w:rsidRDefault="002F7D48" w:rsidP="002F7D48">
      <w:pPr>
        <w:pBdr>
          <w:bottom w:val="single" w:sz="8" w:space="1" w:color="C00000"/>
        </w:pBdr>
        <w:jc w:val="both"/>
        <w:rPr>
          <w:rFonts w:ascii="Times New Roman" w:hAnsi="Times New Roman"/>
          <w:color w:val="000000"/>
          <w:sz w:val="24"/>
          <w:szCs w:val="24"/>
          <w:lang w:val="it-IT"/>
        </w:rPr>
      </w:pPr>
    </w:p>
    <w:p w14:paraId="2640F561" w14:textId="77777777"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14:paraId="251262F5"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4D6B06E0"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3AF707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DF3B03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28BC1CF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0C7B5FED" w14:textId="77777777" w:rsidR="002F7D48" w:rsidRDefault="002F7D48" w:rsidP="002F7D48">
      <w:pPr>
        <w:jc w:val="both"/>
        <w:rPr>
          <w:rFonts w:ascii="Times New Roman" w:hAnsi="Times New Roman"/>
          <w:sz w:val="24"/>
          <w:szCs w:val="24"/>
        </w:rPr>
      </w:pPr>
    </w:p>
    <w:p w14:paraId="741BCBE1" w14:textId="77777777" w:rsidR="002F7D48" w:rsidRPr="0049759D" w:rsidRDefault="002F7D48" w:rsidP="002F7D48">
      <w:pPr>
        <w:jc w:val="both"/>
        <w:rPr>
          <w:rFonts w:ascii="Times New Roman" w:hAnsi="Times New Roman"/>
          <w:b/>
          <w:bCs/>
          <w:sz w:val="24"/>
          <w:szCs w:val="24"/>
        </w:rPr>
      </w:pPr>
      <w:r w:rsidRPr="0049759D">
        <w:rPr>
          <w:rFonts w:ascii="Times New Roman" w:hAnsi="Times New Roman"/>
          <w:b/>
          <w:bCs/>
          <w:sz w:val="24"/>
          <w:szCs w:val="24"/>
        </w:rPr>
        <w:t>Kandidatët duhet të plotësojnë kushtet për lëvizjen paralele si vijon:</w:t>
      </w:r>
    </w:p>
    <w:p w14:paraId="69696D33"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14:paraId="0C8F1E1D"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14:paraId="6982F72E"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605185D6" w14:textId="77777777" w:rsidR="002F7D48" w:rsidRPr="0049759D" w:rsidRDefault="002F7D48" w:rsidP="002F7D48">
      <w:pPr>
        <w:jc w:val="both"/>
        <w:rPr>
          <w:rFonts w:ascii="Times New Roman" w:hAnsi="Times New Roman"/>
          <w:b/>
          <w:bCs/>
          <w:sz w:val="24"/>
          <w:szCs w:val="24"/>
        </w:rPr>
      </w:pPr>
      <w:r w:rsidRPr="0049759D">
        <w:rPr>
          <w:rFonts w:ascii="Times New Roman" w:hAnsi="Times New Roman"/>
          <w:b/>
          <w:bCs/>
          <w:sz w:val="24"/>
          <w:szCs w:val="24"/>
        </w:rPr>
        <w:t>Kandidatët duhet të plotësojnë kriteret e veçanta si vijon:</w:t>
      </w:r>
    </w:p>
    <w:p w14:paraId="328852B0" w14:textId="33CA8D4B"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w:t>
      </w:r>
      <w:r w:rsidR="00D47D70">
        <w:rPr>
          <w:rFonts w:ascii="Times New Roman" w:hAnsi="Times New Roman"/>
          <w:color w:val="000000"/>
          <w:sz w:val="24"/>
          <w:szCs w:val="24"/>
        </w:rPr>
        <w:t>“</w:t>
      </w:r>
      <w:r w:rsidR="00B26B25">
        <w:rPr>
          <w:rFonts w:ascii="Times New Roman" w:hAnsi="Times New Roman"/>
          <w:color w:val="000000"/>
          <w:sz w:val="24"/>
          <w:szCs w:val="24"/>
        </w:rPr>
        <w:t>Master Profesional”/Shkencor</w:t>
      </w:r>
      <w:r w:rsidR="00D47D70">
        <w:rPr>
          <w:rFonts w:ascii="Times New Roman" w:hAnsi="Times New Roman"/>
          <w:color w:val="000000"/>
          <w:sz w:val="24"/>
          <w:szCs w:val="24"/>
        </w:rPr>
        <w:t xml:space="preserve"> ne shkenca ekonomike/</w:t>
      </w:r>
      <w:r w:rsidR="00B26B25">
        <w:rPr>
          <w:rFonts w:ascii="Times New Roman" w:hAnsi="Times New Roman"/>
          <w:color w:val="000000"/>
          <w:sz w:val="24"/>
          <w:szCs w:val="24"/>
        </w:rPr>
        <w:t>shkenca te tjera</w:t>
      </w:r>
      <w:proofErr w:type="gramStart"/>
      <w:r>
        <w:rPr>
          <w:rFonts w:ascii="Times New Roman" w:hAnsi="Times New Roman"/>
          <w:color w:val="000000"/>
          <w:sz w:val="24"/>
          <w:szCs w:val="24"/>
        </w:rPr>
        <w:t>.</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32D8EBA7" w14:textId="671C2936"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proofErr w:type="gramStart"/>
      <w:r>
        <w:rPr>
          <w:rFonts w:ascii="Times New Roman" w:hAnsi="Times New Roman"/>
          <w:color w:val="000000"/>
          <w:sz w:val="24"/>
          <w:szCs w:val="24"/>
        </w:rPr>
        <w:t>jo</w:t>
      </w:r>
      <w:proofErr w:type="gramEnd"/>
      <w:r>
        <w:rPr>
          <w:rFonts w:ascii="Times New Roman" w:hAnsi="Times New Roman"/>
          <w:color w:val="000000"/>
          <w:sz w:val="24"/>
          <w:szCs w:val="24"/>
        </w:rPr>
        <w:t xml:space="preserve"> më pak se</w:t>
      </w:r>
      <w:r w:rsidR="00B26B25">
        <w:rPr>
          <w:rFonts w:ascii="Times New Roman" w:hAnsi="Times New Roman"/>
          <w:color w:val="000000"/>
          <w:sz w:val="24"/>
          <w:szCs w:val="24"/>
        </w:rPr>
        <w:t xml:space="preserve"> </w:t>
      </w:r>
      <w:r w:rsidR="00D907B7">
        <w:rPr>
          <w:rFonts w:ascii="Times New Roman" w:hAnsi="Times New Roman"/>
          <w:color w:val="000000"/>
          <w:sz w:val="24"/>
          <w:szCs w:val="24"/>
        </w:rPr>
        <w:t>1</w:t>
      </w:r>
      <w:r w:rsidR="0049759D">
        <w:rPr>
          <w:rFonts w:ascii="Times New Roman" w:hAnsi="Times New Roman"/>
          <w:color w:val="000000"/>
          <w:sz w:val="24"/>
          <w:szCs w:val="24"/>
        </w:rPr>
        <w:t>vit</w:t>
      </w:r>
      <w:r w:rsidR="00D907B7">
        <w:rPr>
          <w:rFonts w:ascii="Times New Roman" w:hAnsi="Times New Roman"/>
          <w:color w:val="000000"/>
          <w:sz w:val="24"/>
          <w:szCs w:val="24"/>
        </w:rPr>
        <w:t>.</w:t>
      </w:r>
    </w:p>
    <w:p w14:paraId="46D5249C" w14:textId="3BAFD301"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w:t>
      </w:r>
    </w:p>
    <w:p w14:paraId="79EA3E53" w14:textId="02D894EF" w:rsidR="002F7D48" w:rsidRDefault="002F7D48" w:rsidP="00D907B7">
      <w:pPr>
        <w:pStyle w:val="ListParagraph"/>
        <w:jc w:val="both"/>
        <w:rPr>
          <w:rFonts w:ascii="Times New Roman" w:hAnsi="Times New Roman"/>
          <w:sz w:val="24"/>
          <w:szCs w:val="24"/>
        </w:rPr>
      </w:pPr>
    </w:p>
    <w:p w14:paraId="22169080"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5D4904E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6B2301A"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0CEC38BB"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554DB06A" w14:textId="77777777" w:rsidR="002F7D48" w:rsidRDefault="002F7D48" w:rsidP="002F7D48">
      <w:pPr>
        <w:jc w:val="both"/>
        <w:rPr>
          <w:rFonts w:ascii="Times New Roman" w:hAnsi="Times New Roman"/>
          <w:sz w:val="24"/>
          <w:szCs w:val="24"/>
        </w:rPr>
      </w:pPr>
    </w:p>
    <w:p w14:paraId="2075A994" w14:textId="199A588A"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njësisë së burimeve njerëzore të </w:t>
      </w:r>
      <w:r w:rsidR="00D025D0">
        <w:rPr>
          <w:rFonts w:ascii="Times New Roman" w:hAnsi="Times New Roman"/>
          <w:sz w:val="24"/>
          <w:szCs w:val="24"/>
        </w:rPr>
        <w:t xml:space="preserve">Bashkise </w:t>
      </w:r>
      <w:proofErr w:type="gramStart"/>
      <w:r w:rsidR="00D025D0">
        <w:rPr>
          <w:rFonts w:ascii="Times New Roman" w:hAnsi="Times New Roman"/>
          <w:sz w:val="24"/>
          <w:szCs w:val="24"/>
        </w:rPr>
        <w:t>Tropoje</w:t>
      </w:r>
      <w:r>
        <w:rPr>
          <w:rFonts w:ascii="Times New Roman" w:hAnsi="Times New Roman"/>
          <w:sz w:val="24"/>
          <w:szCs w:val="24"/>
        </w:rPr>
        <w:t xml:space="preserve">  dokumentet</w:t>
      </w:r>
      <w:proofErr w:type="gramEnd"/>
      <w:r>
        <w:rPr>
          <w:rFonts w:ascii="Times New Roman" w:hAnsi="Times New Roman"/>
          <w:sz w:val="24"/>
          <w:szCs w:val="24"/>
        </w:rPr>
        <w:t xml:space="preserve"> si më poshtë:</w:t>
      </w:r>
    </w:p>
    <w:p w14:paraId="5CF748C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15B045C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267289D7" w14:textId="77777777" w:rsidR="002F7D48" w:rsidRDefault="00A5248D"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14:paraId="131EB1B5"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1B9433D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F96673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6802C98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4DFB09E0"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32B6C68B"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28EB991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715DC67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3594011A" w14:textId="28D6D01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w:t>
      </w:r>
      <w:r w:rsidR="001C712D">
        <w:rPr>
          <w:rFonts w:ascii="Times New Roman" w:hAnsi="Times New Roman"/>
          <w:b/>
          <w:i/>
          <w:sz w:val="24"/>
          <w:szCs w:val="24"/>
        </w:rPr>
        <w:t xml:space="preserve">atës </w:t>
      </w:r>
      <w:r w:rsidR="00775FCE">
        <w:rPr>
          <w:rFonts w:ascii="Times New Roman" w:hAnsi="Times New Roman"/>
          <w:b/>
          <w:i/>
          <w:sz w:val="24"/>
          <w:szCs w:val="24"/>
        </w:rPr>
        <w:t>20</w:t>
      </w:r>
      <w:r w:rsidR="00A52824">
        <w:rPr>
          <w:rFonts w:ascii="Times New Roman" w:hAnsi="Times New Roman"/>
          <w:b/>
          <w:i/>
          <w:sz w:val="24"/>
          <w:szCs w:val="24"/>
        </w:rPr>
        <w:t>.</w:t>
      </w:r>
      <w:r w:rsidR="00C87EE6">
        <w:rPr>
          <w:rFonts w:ascii="Times New Roman" w:hAnsi="Times New Roman"/>
          <w:b/>
          <w:i/>
          <w:sz w:val="24"/>
          <w:szCs w:val="24"/>
        </w:rPr>
        <w:t>11.</w:t>
      </w:r>
      <w:r>
        <w:rPr>
          <w:rFonts w:ascii="Times New Roman" w:hAnsi="Times New Roman"/>
          <w:b/>
          <w:i/>
          <w:sz w:val="24"/>
          <w:szCs w:val="24"/>
        </w:rPr>
        <w:t>20</w:t>
      </w:r>
      <w:r w:rsidR="00D025D0">
        <w:rPr>
          <w:rFonts w:ascii="Times New Roman" w:hAnsi="Times New Roman"/>
          <w:b/>
          <w:i/>
          <w:sz w:val="24"/>
          <w:szCs w:val="24"/>
        </w:rPr>
        <w:t>2</w:t>
      </w:r>
      <w:r w:rsidR="00C87EE6">
        <w:rPr>
          <w:rFonts w:ascii="Times New Roman" w:hAnsi="Times New Roman"/>
          <w:b/>
          <w:i/>
          <w:sz w:val="24"/>
          <w:szCs w:val="24"/>
        </w:rPr>
        <w:t>3</w:t>
      </w:r>
      <w:r>
        <w:rPr>
          <w:rFonts w:ascii="Times New Roman" w:hAnsi="Times New Roman"/>
          <w:b/>
          <w:i/>
          <w:sz w:val="24"/>
          <w:szCs w:val="24"/>
        </w:rPr>
        <w:t xml:space="preserve"> </w:t>
      </w:r>
    </w:p>
    <w:p w14:paraId="09FB00B7"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34A5867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D571DC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lastRenderedPageBreak/>
              <w:t>1.3</w:t>
            </w:r>
          </w:p>
        </w:tc>
        <w:tc>
          <w:tcPr>
            <w:tcW w:w="9038" w:type="dxa"/>
            <w:tcBorders>
              <w:top w:val="nil"/>
              <w:left w:val="single" w:sz="8" w:space="0" w:color="000000"/>
              <w:bottom w:val="single" w:sz="8" w:space="0" w:color="000000"/>
              <w:right w:val="nil"/>
            </w:tcBorders>
            <w:vAlign w:val="center"/>
            <w:hideMark/>
          </w:tcPr>
          <w:p w14:paraId="121E6F6E"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4D250D60" w14:textId="77777777" w:rsidR="002F7D48" w:rsidRDefault="002F7D48" w:rsidP="002F7D48">
      <w:pPr>
        <w:jc w:val="both"/>
        <w:rPr>
          <w:rFonts w:ascii="Times New Roman" w:hAnsi="Times New Roman"/>
          <w:sz w:val="24"/>
          <w:szCs w:val="24"/>
        </w:rPr>
      </w:pPr>
    </w:p>
    <w:p w14:paraId="217EFCE9" w14:textId="2F788D60" w:rsidR="002F7D48" w:rsidRDefault="001C712D" w:rsidP="002F7D48">
      <w:pPr>
        <w:jc w:val="both"/>
        <w:rPr>
          <w:rFonts w:ascii="Times New Roman" w:hAnsi="Times New Roman"/>
          <w:sz w:val="24"/>
          <w:szCs w:val="24"/>
        </w:rPr>
      </w:pPr>
      <w:r>
        <w:rPr>
          <w:rFonts w:ascii="Times New Roman" w:hAnsi="Times New Roman"/>
          <w:sz w:val="24"/>
          <w:szCs w:val="24"/>
        </w:rPr>
        <w:t xml:space="preserve">Në datën </w:t>
      </w:r>
      <w:r w:rsidR="00775FCE">
        <w:rPr>
          <w:rFonts w:ascii="Times New Roman" w:hAnsi="Times New Roman"/>
          <w:sz w:val="24"/>
          <w:szCs w:val="24"/>
        </w:rPr>
        <w:t>21</w:t>
      </w:r>
      <w:r w:rsidR="00677E28">
        <w:rPr>
          <w:rFonts w:ascii="Times New Roman" w:hAnsi="Times New Roman"/>
          <w:sz w:val="24"/>
          <w:szCs w:val="24"/>
        </w:rPr>
        <w:t>.</w:t>
      </w:r>
      <w:r w:rsidR="00C87EE6">
        <w:rPr>
          <w:rFonts w:ascii="Times New Roman" w:hAnsi="Times New Roman"/>
          <w:sz w:val="24"/>
          <w:szCs w:val="24"/>
        </w:rPr>
        <w:t>11</w:t>
      </w:r>
      <w:r w:rsidR="002F7D48">
        <w:rPr>
          <w:rFonts w:ascii="Times New Roman" w:hAnsi="Times New Roman"/>
          <w:i/>
          <w:sz w:val="24"/>
          <w:szCs w:val="24"/>
        </w:rPr>
        <w:t>.20</w:t>
      </w:r>
      <w:r w:rsidR="00D025D0">
        <w:rPr>
          <w:rFonts w:ascii="Times New Roman" w:hAnsi="Times New Roman"/>
          <w:i/>
          <w:sz w:val="24"/>
          <w:szCs w:val="24"/>
        </w:rPr>
        <w:t>2</w:t>
      </w:r>
      <w:r w:rsidR="00C87EE6">
        <w:rPr>
          <w:rFonts w:ascii="Times New Roman" w:hAnsi="Times New Roman"/>
          <w:i/>
          <w:sz w:val="24"/>
          <w:szCs w:val="24"/>
        </w:rPr>
        <w:t>3</w:t>
      </w:r>
      <w:r w:rsidR="0049759D">
        <w:rPr>
          <w:rFonts w:ascii="Times New Roman" w:hAnsi="Times New Roman"/>
          <w:i/>
          <w:sz w:val="24"/>
          <w:szCs w:val="24"/>
        </w:rPr>
        <w:t xml:space="preserve"> </w:t>
      </w:r>
      <w:r w:rsidR="0049759D">
        <w:rPr>
          <w:rFonts w:ascii="Times New Roman" w:hAnsi="Times New Roman"/>
          <w:sz w:val="24"/>
          <w:szCs w:val="24"/>
        </w:rPr>
        <w:t>N</w:t>
      </w:r>
      <w:r w:rsidR="002F7D48">
        <w:rPr>
          <w:rFonts w:ascii="Times New Roman" w:hAnsi="Times New Roman"/>
          <w:sz w:val="24"/>
          <w:szCs w:val="24"/>
        </w:rPr>
        <w:t xml:space="preserve">jësia e </w:t>
      </w:r>
      <w:r w:rsidR="0049759D">
        <w:rPr>
          <w:rFonts w:ascii="Times New Roman" w:hAnsi="Times New Roman"/>
          <w:sz w:val="24"/>
          <w:szCs w:val="24"/>
        </w:rPr>
        <w:t>M</w:t>
      </w:r>
      <w:r w:rsidR="002F7D48">
        <w:rPr>
          <w:rFonts w:ascii="Times New Roman" w:hAnsi="Times New Roman"/>
          <w:sz w:val="24"/>
          <w:szCs w:val="24"/>
        </w:rPr>
        <w:t xml:space="preserve">enaxhimit të </w:t>
      </w:r>
      <w:r w:rsidR="0049759D">
        <w:rPr>
          <w:rFonts w:ascii="Times New Roman" w:hAnsi="Times New Roman"/>
          <w:sz w:val="24"/>
          <w:szCs w:val="24"/>
        </w:rPr>
        <w:t>B</w:t>
      </w:r>
      <w:r w:rsidR="002F7D48">
        <w:rPr>
          <w:rFonts w:ascii="Times New Roman" w:hAnsi="Times New Roman"/>
          <w:sz w:val="24"/>
          <w:szCs w:val="24"/>
        </w:rPr>
        <w:t xml:space="preserve">urimeve </w:t>
      </w:r>
      <w:r w:rsidR="0049759D">
        <w:rPr>
          <w:rFonts w:ascii="Times New Roman" w:hAnsi="Times New Roman"/>
          <w:sz w:val="24"/>
          <w:szCs w:val="24"/>
        </w:rPr>
        <w:t>N</w:t>
      </w:r>
      <w:r w:rsidR="002F7D48">
        <w:rPr>
          <w:rFonts w:ascii="Times New Roman" w:hAnsi="Times New Roman"/>
          <w:sz w:val="24"/>
          <w:szCs w:val="24"/>
        </w:rPr>
        <w:t>jerëzore</w:t>
      </w:r>
      <w:r w:rsidR="0049759D">
        <w:rPr>
          <w:rFonts w:ascii="Times New Roman" w:hAnsi="Times New Roman"/>
          <w:sz w:val="24"/>
          <w:szCs w:val="24"/>
        </w:rPr>
        <w:t xml:space="preserve"> Bashkia Tropojë </w:t>
      </w:r>
      <w:r w:rsidR="002F7D48">
        <w:rPr>
          <w:rFonts w:ascii="Times New Roman" w:hAnsi="Times New Roman"/>
          <w:sz w:val="24"/>
          <w:szCs w:val="24"/>
        </w:rPr>
        <w:t xml:space="preserve">do të shpallë në portalin “Shërbimi Kombëtar i Punësimit” listën e kandidatëve që plotësojnë kushtet e lëvizjes paralele dhe kriteret e veçanta, si dhe datën, vendin dhe orën e saktë ku do të zhvillohet intervista. </w:t>
      </w:r>
    </w:p>
    <w:p w14:paraId="1FB932BD"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1EDC4A10"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3C12EA71"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41213A5"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44884D86"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3CB8C5F2" w14:textId="77777777" w:rsidR="002F7D48" w:rsidRDefault="002F7D48" w:rsidP="002F7D48">
      <w:pPr>
        <w:ind w:right="-81"/>
        <w:jc w:val="both"/>
        <w:rPr>
          <w:rFonts w:ascii="Times New Roman" w:hAnsi="Times New Roman"/>
          <w:sz w:val="24"/>
          <w:szCs w:val="24"/>
        </w:rPr>
      </w:pPr>
    </w:p>
    <w:p w14:paraId="178EA70A" w14:textId="40CFFE60"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065E82F1" w14:textId="77777777" w:rsidR="00D025D0" w:rsidRDefault="00D025D0" w:rsidP="002F7D48">
      <w:pPr>
        <w:ind w:right="-81"/>
        <w:jc w:val="both"/>
        <w:rPr>
          <w:rFonts w:ascii="Times New Roman" w:hAnsi="Times New Roman"/>
          <w:sz w:val="24"/>
          <w:szCs w:val="24"/>
        </w:rPr>
      </w:pPr>
    </w:p>
    <w:p w14:paraId="256EE473" w14:textId="43AC372A" w:rsidR="00D025D0" w:rsidRDefault="00D025D0" w:rsidP="00D025D0">
      <w:pPr>
        <w:ind w:right="-81"/>
        <w:jc w:val="both"/>
        <w:rPr>
          <w:rFonts w:ascii="Times New Roman" w:hAnsi="Times New Roman"/>
          <w:sz w:val="24"/>
          <w:szCs w:val="24"/>
        </w:rPr>
      </w:pPr>
      <w:proofErr w:type="gramStart"/>
      <w:r w:rsidRPr="00D025D0">
        <w:rPr>
          <w:rFonts w:ascii="Times New Roman" w:hAnsi="Times New Roman"/>
          <w:sz w:val="24"/>
          <w:szCs w:val="24"/>
        </w:rPr>
        <w:t>1.</w:t>
      </w:r>
      <w:r>
        <w:rPr>
          <w:rFonts w:ascii="Times New Roman" w:hAnsi="Times New Roman"/>
          <w:sz w:val="24"/>
          <w:szCs w:val="24"/>
        </w:rPr>
        <w:t>Kushtetuten</w:t>
      </w:r>
      <w:proofErr w:type="gramEnd"/>
      <w:r>
        <w:rPr>
          <w:rFonts w:ascii="Times New Roman" w:hAnsi="Times New Roman"/>
          <w:sz w:val="24"/>
          <w:szCs w:val="24"/>
        </w:rPr>
        <w:t xml:space="preserve"> e Republikes s</w:t>
      </w:r>
      <w:r w:rsidR="0049759D">
        <w:rPr>
          <w:rFonts w:ascii="Times New Roman" w:hAnsi="Times New Roman"/>
          <w:sz w:val="24"/>
          <w:szCs w:val="24"/>
        </w:rPr>
        <w:t>ë</w:t>
      </w:r>
      <w:r>
        <w:rPr>
          <w:rFonts w:ascii="Times New Roman" w:hAnsi="Times New Roman"/>
          <w:sz w:val="24"/>
          <w:szCs w:val="24"/>
        </w:rPr>
        <w:t xml:space="preserve"> Shqip</w:t>
      </w:r>
      <w:r w:rsidR="0049759D">
        <w:rPr>
          <w:rFonts w:ascii="Times New Roman" w:hAnsi="Times New Roman"/>
          <w:sz w:val="24"/>
          <w:szCs w:val="24"/>
        </w:rPr>
        <w:t>ë</w:t>
      </w:r>
      <w:r>
        <w:rPr>
          <w:rFonts w:ascii="Times New Roman" w:hAnsi="Times New Roman"/>
          <w:sz w:val="24"/>
          <w:szCs w:val="24"/>
        </w:rPr>
        <w:t>ris</w:t>
      </w:r>
      <w:r w:rsidR="0049759D">
        <w:rPr>
          <w:rFonts w:ascii="Times New Roman" w:hAnsi="Times New Roman"/>
          <w:sz w:val="24"/>
          <w:szCs w:val="24"/>
        </w:rPr>
        <w:t>ë</w:t>
      </w:r>
      <w:r>
        <w:rPr>
          <w:rFonts w:ascii="Times New Roman" w:hAnsi="Times New Roman"/>
          <w:sz w:val="24"/>
          <w:szCs w:val="24"/>
        </w:rPr>
        <w:t>.</w:t>
      </w:r>
    </w:p>
    <w:p w14:paraId="56AAE11B" w14:textId="0E098F2D" w:rsidR="002F7D48" w:rsidRDefault="00D025D0" w:rsidP="00D025D0">
      <w:pPr>
        <w:ind w:right="-81"/>
        <w:jc w:val="both"/>
        <w:rPr>
          <w:rFonts w:ascii="Times New Roman" w:hAnsi="Times New Roman"/>
          <w:sz w:val="24"/>
          <w:szCs w:val="24"/>
        </w:rPr>
      </w:pPr>
      <w:proofErr w:type="gramStart"/>
      <w:r>
        <w:rPr>
          <w:rFonts w:ascii="Times New Roman" w:hAnsi="Times New Roman"/>
          <w:sz w:val="24"/>
          <w:szCs w:val="24"/>
        </w:rPr>
        <w:t>2.</w:t>
      </w:r>
      <w:r w:rsidR="002F7D48" w:rsidRPr="00D025D0">
        <w:rPr>
          <w:rFonts w:ascii="Times New Roman" w:hAnsi="Times New Roman"/>
          <w:sz w:val="24"/>
          <w:szCs w:val="24"/>
        </w:rPr>
        <w:t>Njohuritë</w:t>
      </w:r>
      <w:proofErr w:type="gramEnd"/>
      <w:r w:rsidR="002F7D48" w:rsidRPr="00D025D0">
        <w:rPr>
          <w:rFonts w:ascii="Times New Roman" w:hAnsi="Times New Roman"/>
          <w:sz w:val="24"/>
          <w:szCs w:val="24"/>
        </w:rPr>
        <w:t xml:space="preserve"> mbi Ligjin Nr. 152/2013,</w:t>
      </w:r>
      <w:r w:rsidR="002F7D48" w:rsidRPr="00D025D0">
        <w:rPr>
          <w:rFonts w:ascii="Times New Roman" w:hAnsi="Times New Roman"/>
          <w:i/>
          <w:sz w:val="24"/>
          <w:szCs w:val="24"/>
        </w:rPr>
        <w:t>“Për nëpunësin civil”</w:t>
      </w:r>
      <w:r w:rsidR="002F7D48" w:rsidRPr="00D025D0">
        <w:rPr>
          <w:rFonts w:ascii="Times New Roman" w:hAnsi="Times New Roman"/>
          <w:sz w:val="24"/>
          <w:szCs w:val="24"/>
        </w:rPr>
        <w:t>, i ndryshuar, dhe aktet nënligjore dalë në zbatim të tij.</w:t>
      </w:r>
    </w:p>
    <w:p w14:paraId="1FC6699F" w14:textId="4B9B7BE6" w:rsidR="000D666F" w:rsidRDefault="000D666F" w:rsidP="00D025D0">
      <w:pPr>
        <w:ind w:right="-81"/>
        <w:jc w:val="both"/>
        <w:rPr>
          <w:rFonts w:ascii="Times New Roman" w:hAnsi="Times New Roman"/>
          <w:sz w:val="24"/>
          <w:szCs w:val="24"/>
        </w:rPr>
      </w:pPr>
      <w:proofErr w:type="gramStart"/>
      <w:r>
        <w:rPr>
          <w:rFonts w:ascii="Times New Roman" w:hAnsi="Times New Roman"/>
          <w:sz w:val="24"/>
          <w:szCs w:val="24"/>
        </w:rPr>
        <w:t>3.Kodin</w:t>
      </w:r>
      <w:proofErr w:type="gramEnd"/>
      <w:r>
        <w:rPr>
          <w:rFonts w:ascii="Times New Roman" w:hAnsi="Times New Roman"/>
          <w:sz w:val="24"/>
          <w:szCs w:val="24"/>
        </w:rPr>
        <w:t xml:space="preserve"> e Procedurave administrative.</w:t>
      </w:r>
    </w:p>
    <w:p w14:paraId="26ECF9BA" w14:textId="7F9FAE67" w:rsidR="000D666F" w:rsidRDefault="000D666F" w:rsidP="00D025D0">
      <w:pPr>
        <w:ind w:right="-81"/>
        <w:jc w:val="both"/>
        <w:rPr>
          <w:rFonts w:ascii="Times New Roman" w:hAnsi="Times New Roman"/>
          <w:sz w:val="24"/>
          <w:szCs w:val="24"/>
        </w:rPr>
      </w:pPr>
      <w:proofErr w:type="gramStart"/>
      <w:r>
        <w:rPr>
          <w:rFonts w:ascii="Times New Roman" w:hAnsi="Times New Roman"/>
          <w:sz w:val="24"/>
          <w:szCs w:val="24"/>
        </w:rPr>
        <w:t>4.Kodin</w:t>
      </w:r>
      <w:proofErr w:type="gramEnd"/>
      <w:r>
        <w:rPr>
          <w:rFonts w:ascii="Times New Roman" w:hAnsi="Times New Roman"/>
          <w:sz w:val="24"/>
          <w:szCs w:val="24"/>
        </w:rPr>
        <w:t xml:space="preserve"> e Etikes.</w:t>
      </w:r>
    </w:p>
    <w:p w14:paraId="2BF2AD6A" w14:textId="14340554" w:rsidR="000D666F" w:rsidRDefault="000D666F" w:rsidP="00D025D0">
      <w:pPr>
        <w:ind w:right="-81"/>
        <w:jc w:val="both"/>
        <w:rPr>
          <w:rFonts w:ascii="Times New Roman" w:hAnsi="Times New Roman"/>
          <w:sz w:val="24"/>
          <w:szCs w:val="24"/>
        </w:rPr>
      </w:pPr>
      <w:proofErr w:type="gramStart"/>
      <w:r>
        <w:rPr>
          <w:rFonts w:ascii="Times New Roman" w:hAnsi="Times New Roman"/>
          <w:sz w:val="24"/>
          <w:szCs w:val="24"/>
        </w:rPr>
        <w:t>5.Ligjin</w:t>
      </w:r>
      <w:proofErr w:type="gramEnd"/>
      <w:r>
        <w:rPr>
          <w:rFonts w:ascii="Times New Roman" w:hAnsi="Times New Roman"/>
          <w:sz w:val="24"/>
          <w:szCs w:val="24"/>
        </w:rPr>
        <w:t xml:space="preserve"> nr.139/2015 ‘P</w:t>
      </w:r>
      <w:r w:rsidR="0049759D">
        <w:rPr>
          <w:rFonts w:ascii="Times New Roman" w:hAnsi="Times New Roman"/>
          <w:sz w:val="24"/>
          <w:szCs w:val="24"/>
        </w:rPr>
        <w:t>ë</w:t>
      </w:r>
      <w:r>
        <w:rPr>
          <w:rFonts w:ascii="Times New Roman" w:hAnsi="Times New Roman"/>
          <w:sz w:val="24"/>
          <w:szCs w:val="24"/>
        </w:rPr>
        <w:t>r vet</w:t>
      </w:r>
      <w:r w:rsidR="0049759D">
        <w:rPr>
          <w:rFonts w:ascii="Times New Roman" w:hAnsi="Times New Roman"/>
          <w:sz w:val="24"/>
          <w:szCs w:val="24"/>
        </w:rPr>
        <w:t>ë</w:t>
      </w:r>
      <w:r>
        <w:rPr>
          <w:rFonts w:ascii="Times New Roman" w:hAnsi="Times New Roman"/>
          <w:sz w:val="24"/>
          <w:szCs w:val="24"/>
        </w:rPr>
        <w:t>qeverisjen vendore”.</w:t>
      </w:r>
    </w:p>
    <w:p w14:paraId="2FB4FFFB" w14:textId="77777777" w:rsidR="004C3610" w:rsidRDefault="004C3610" w:rsidP="004C3610">
      <w:pPr>
        <w:ind w:right="-81"/>
        <w:jc w:val="both"/>
      </w:pPr>
      <w:r>
        <w:t>6-Ligji nr.119/2014 “Për të drejtën e informimit”.</w:t>
      </w:r>
    </w:p>
    <w:p w14:paraId="0E7F1783" w14:textId="77777777" w:rsidR="004C3610" w:rsidRDefault="004C3610" w:rsidP="004C3610">
      <w:pPr>
        <w:ind w:right="-81"/>
        <w:jc w:val="both"/>
      </w:pPr>
      <w:r>
        <w:t>7- Ligji Nr. 9355, datë 10.03.2005 “Për ndihmën dhe shërbimet shoqërore”.</w:t>
      </w:r>
    </w:p>
    <w:p w14:paraId="65F10313" w14:textId="22CB5B5B" w:rsidR="002F7D48" w:rsidRPr="004C3610" w:rsidRDefault="004C3610" w:rsidP="004C3610">
      <w:pPr>
        <w:ind w:right="-81"/>
        <w:jc w:val="both"/>
        <w:rPr>
          <w:rFonts w:ascii="Times New Roman" w:hAnsi="Times New Roman"/>
          <w:sz w:val="24"/>
          <w:szCs w:val="24"/>
        </w:rPr>
      </w:pPr>
      <w:r>
        <w:t>8- Ligji nr. 8626 date 22.06.2000 “Për Statusin e Invalidit Paraplegjik dhe Tetraplegjik” të ndryshuar</w:t>
      </w:r>
    </w:p>
    <w:p w14:paraId="6A0FCF5C" w14:textId="77777777" w:rsidR="002F7D48" w:rsidRDefault="002F7D48" w:rsidP="002F7D48">
      <w:pPr>
        <w:pStyle w:val="ListParagraph"/>
        <w:ind w:right="-81"/>
        <w:jc w:val="both"/>
        <w:rPr>
          <w:rFonts w:ascii="Times New Roman" w:hAnsi="Times New Roman"/>
          <w:sz w:val="24"/>
          <w:szCs w:val="24"/>
        </w:rPr>
      </w:pPr>
    </w:p>
    <w:p w14:paraId="4D8E3EDA"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93ADBE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50E1B84"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69428D7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22126763" w14:textId="77777777" w:rsidR="002F7D48" w:rsidRDefault="002F7D48" w:rsidP="002F7D48">
      <w:pPr>
        <w:jc w:val="both"/>
        <w:rPr>
          <w:rFonts w:ascii="Times New Roman" w:hAnsi="Times New Roman"/>
          <w:sz w:val="24"/>
          <w:szCs w:val="24"/>
        </w:rPr>
      </w:pPr>
    </w:p>
    <w:p w14:paraId="3715053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3C7647C1"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20AB8E1B"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70777739"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lastRenderedPageBreak/>
        <w:t>Eksperiencën e tyre të mëparshme;</w:t>
      </w:r>
    </w:p>
    <w:p w14:paraId="3225C89C"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6E8DC8BC"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505AB9C0" w14:textId="0A23BD4C"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0049759D">
          <w:rPr>
            <w:rStyle w:val="Hyperlink"/>
            <w:sz w:val="24"/>
            <w:szCs w:val="24"/>
          </w:rPr>
          <w:t>ëëë</w:t>
        </w:r>
        <w:r w:rsidRPr="003710E4">
          <w:rPr>
            <w:rStyle w:val="Hyperlink"/>
            <w:sz w:val="24"/>
            <w:szCs w:val="24"/>
          </w:rPr>
          <w:t>.dap.gov.al</w:t>
        </w:r>
      </w:hyperlink>
      <w:r>
        <w:rPr>
          <w:rFonts w:ascii="Times New Roman" w:hAnsi="Times New Roman"/>
          <w:sz w:val="24"/>
          <w:szCs w:val="24"/>
        </w:rPr>
        <w:t>.</w:t>
      </w:r>
    </w:p>
    <w:p w14:paraId="4394D27E" w14:textId="77777777" w:rsidR="002F7D48" w:rsidRDefault="00A5248D" w:rsidP="002F7D48">
      <w:pPr>
        <w:jc w:val="both"/>
        <w:rPr>
          <w:rFonts w:ascii="Times New Roman" w:hAnsi="Times New Roman"/>
          <w:sz w:val="24"/>
          <w:szCs w:val="24"/>
        </w:rPr>
      </w:pPr>
      <w:hyperlink r:id="rId12" w:history="1">
        <w:r w:rsidR="002F7D48">
          <w:rPr>
            <w:rStyle w:val="Hyperlink"/>
            <w:sz w:val="24"/>
            <w:szCs w:val="24"/>
          </w:rPr>
          <w:t>http://dap.gov.al/2014-03-21-12-52-44/udhezime/426-udhezim-nr-2-date-27-03-2015</w:t>
        </w:r>
      </w:hyperlink>
    </w:p>
    <w:p w14:paraId="3F5BFA26"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B2710A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6985D7E"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5E4794DF"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24B6576B" w14:textId="77777777" w:rsidR="002F7D48" w:rsidRDefault="002F7D48" w:rsidP="002F7D48">
      <w:pPr>
        <w:jc w:val="both"/>
        <w:rPr>
          <w:rFonts w:ascii="Times New Roman" w:hAnsi="Times New Roman"/>
          <w:sz w:val="24"/>
          <w:szCs w:val="24"/>
        </w:rPr>
      </w:pPr>
    </w:p>
    <w:p w14:paraId="024476D2" w14:textId="387A80D5"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0D666F">
        <w:rPr>
          <w:rFonts w:ascii="Times New Roman" w:hAnsi="Times New Roman"/>
          <w:sz w:val="24"/>
          <w:szCs w:val="24"/>
        </w:rPr>
        <w:t>Bashkia Tropoje</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178F0CB1" w14:textId="77777777" w:rsidR="002F7D48" w:rsidRDefault="002F7D48" w:rsidP="002F7D48">
      <w:pPr>
        <w:jc w:val="both"/>
        <w:rPr>
          <w:rFonts w:ascii="Times New Roman" w:hAnsi="Times New Roman"/>
          <w:sz w:val="24"/>
          <w:szCs w:val="24"/>
        </w:rPr>
      </w:pPr>
    </w:p>
    <w:p w14:paraId="65E690D5"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4C383CA2"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94F2481"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247AEF8A" w14:textId="77777777" w:rsidR="002F7D48" w:rsidRDefault="002F7D48" w:rsidP="002F7D48">
      <w:pPr>
        <w:jc w:val="both"/>
        <w:rPr>
          <w:rFonts w:ascii="Times New Roman" w:hAnsi="Times New Roman"/>
          <w:sz w:val="24"/>
          <w:szCs w:val="24"/>
        </w:rPr>
      </w:pPr>
    </w:p>
    <w:p w14:paraId="1B444F10"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2699C8B2"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976FF62"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4B50AC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606ABA39"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65305B45" w14:textId="77777777" w:rsidR="002F7D48" w:rsidRDefault="002F7D48" w:rsidP="002F7D48">
      <w:pPr>
        <w:jc w:val="both"/>
        <w:rPr>
          <w:rFonts w:ascii="Times New Roman" w:hAnsi="Times New Roman"/>
          <w:b/>
          <w:sz w:val="24"/>
          <w:szCs w:val="24"/>
        </w:rPr>
      </w:pPr>
    </w:p>
    <w:p w14:paraId="0B2A4BE6"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70AE644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6D49308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2BD7DBA7"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13124E18"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lastRenderedPageBreak/>
        <w:t>Të jetë në kushte shëndetësore që e lejojnë të kryejë detyrën përkatëse;</w:t>
      </w:r>
    </w:p>
    <w:p w14:paraId="404A999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08F298B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14:paraId="5DD93EB4" w14:textId="77777777" w:rsidR="002F7D48" w:rsidRDefault="002F7D48" w:rsidP="002F7D48">
      <w:pPr>
        <w:pStyle w:val="ListParagraph"/>
        <w:ind w:left="0"/>
        <w:jc w:val="both"/>
        <w:rPr>
          <w:rFonts w:ascii="Times New Roman" w:hAnsi="Times New Roman"/>
          <w:b/>
          <w:sz w:val="24"/>
          <w:szCs w:val="24"/>
        </w:rPr>
      </w:pPr>
    </w:p>
    <w:p w14:paraId="6750B09A" w14:textId="77777777" w:rsidR="00D907B7" w:rsidRDefault="002F7D48" w:rsidP="0049759D">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39841816" w14:textId="0DDDEE8D" w:rsidR="002F7D48" w:rsidRDefault="00D907B7" w:rsidP="0049759D">
      <w:pPr>
        <w:jc w:val="both"/>
        <w:rPr>
          <w:rFonts w:ascii="Times New Roman" w:hAnsi="Times New Roman"/>
          <w:color w:val="000000"/>
          <w:sz w:val="24"/>
          <w:szCs w:val="24"/>
        </w:rPr>
      </w:pPr>
      <w:r>
        <w:rPr>
          <w:rFonts w:ascii="Times New Roman" w:hAnsi="Times New Roman"/>
          <w:sz w:val="24"/>
          <w:szCs w:val="24"/>
        </w:rPr>
        <w:t>1-</w:t>
      </w:r>
      <w:r w:rsidR="002F7D48">
        <w:rPr>
          <w:rFonts w:ascii="Times New Roman" w:hAnsi="Times New Roman"/>
          <w:color w:val="000000"/>
          <w:sz w:val="24"/>
          <w:szCs w:val="24"/>
        </w:rPr>
        <w:t>Të zotërojnë diplomë të nivelit “</w:t>
      </w:r>
      <w:r>
        <w:rPr>
          <w:rFonts w:ascii="Times New Roman" w:hAnsi="Times New Roman"/>
          <w:color w:val="000000"/>
          <w:sz w:val="24"/>
          <w:szCs w:val="24"/>
        </w:rPr>
        <w:t>Master Profesional</w:t>
      </w:r>
      <w:r w:rsidR="002F7D48">
        <w:rPr>
          <w:rFonts w:ascii="Times New Roman" w:hAnsi="Times New Roman"/>
          <w:color w:val="000000"/>
          <w:sz w:val="24"/>
          <w:szCs w:val="24"/>
        </w:rPr>
        <w:t xml:space="preserve">” </w:t>
      </w:r>
      <w:r>
        <w:rPr>
          <w:rFonts w:ascii="Times New Roman" w:hAnsi="Times New Roman"/>
          <w:color w:val="000000"/>
          <w:sz w:val="24"/>
          <w:szCs w:val="24"/>
        </w:rPr>
        <w:t xml:space="preserve">/Shkencor </w:t>
      </w:r>
      <w:r w:rsidR="00D47D70">
        <w:rPr>
          <w:rFonts w:ascii="Times New Roman" w:hAnsi="Times New Roman"/>
          <w:color w:val="000000"/>
          <w:sz w:val="24"/>
          <w:szCs w:val="24"/>
        </w:rPr>
        <w:t>ne shkenca ekonomike/</w:t>
      </w:r>
      <w:r>
        <w:rPr>
          <w:rFonts w:ascii="Times New Roman" w:hAnsi="Times New Roman"/>
          <w:color w:val="000000"/>
          <w:sz w:val="24"/>
          <w:szCs w:val="24"/>
        </w:rPr>
        <w:t>shkenca te tjera</w:t>
      </w:r>
      <w:r w:rsidR="002F7D48">
        <w:rPr>
          <w:rFonts w:ascii="Times New Roman" w:hAnsi="Times New Roman"/>
          <w:color w:val="000000"/>
          <w:sz w:val="24"/>
          <w:szCs w:val="24"/>
        </w:rPr>
        <w:t>.</w:t>
      </w:r>
      <w:r w:rsidR="002F7D48">
        <w:rPr>
          <w:rFonts w:ascii="Times New Roman" w:hAnsi="Times New Roman"/>
          <w:sz w:val="24"/>
          <w:szCs w:val="24"/>
        </w:rPr>
        <w:t>(</w:t>
      </w:r>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0FF0E678" w14:textId="70B46B1B" w:rsidR="00D907B7" w:rsidRDefault="00D907B7" w:rsidP="00D907B7">
      <w:pPr>
        <w:pStyle w:val="ListParagraph"/>
        <w:jc w:val="both"/>
        <w:rPr>
          <w:rFonts w:ascii="Times New Roman" w:hAnsi="Times New Roman"/>
          <w:color w:val="000000"/>
          <w:sz w:val="24"/>
          <w:szCs w:val="24"/>
        </w:rPr>
      </w:pPr>
      <w:r>
        <w:rPr>
          <w:rFonts w:ascii="Times New Roman" w:hAnsi="Times New Roman"/>
          <w:color w:val="000000"/>
          <w:sz w:val="24"/>
          <w:szCs w:val="24"/>
        </w:rPr>
        <w:t>2-Te kete jo me pak se 1 vit pune experience.</w:t>
      </w:r>
    </w:p>
    <w:p w14:paraId="688D2D5D" w14:textId="2FAE2034" w:rsidR="002F7D48" w:rsidRDefault="00D907B7" w:rsidP="00D907B7">
      <w:pPr>
        <w:pStyle w:val="ListParagraph"/>
        <w:jc w:val="both"/>
        <w:rPr>
          <w:rFonts w:ascii="Times New Roman" w:hAnsi="Times New Roman"/>
          <w:color w:val="000000"/>
          <w:sz w:val="24"/>
          <w:szCs w:val="24"/>
        </w:rPr>
      </w:pPr>
      <w:r>
        <w:rPr>
          <w:rFonts w:ascii="Times New Roman" w:hAnsi="Times New Roman"/>
          <w:color w:val="000000"/>
          <w:sz w:val="24"/>
          <w:szCs w:val="24"/>
        </w:rPr>
        <w:t>3-</w:t>
      </w:r>
      <w:r w:rsidR="002F7D48">
        <w:rPr>
          <w:rFonts w:ascii="Times New Roman" w:hAnsi="Times New Roman"/>
          <w:color w:val="000000"/>
          <w:sz w:val="24"/>
          <w:szCs w:val="24"/>
        </w:rPr>
        <w:t>Të kenë aftësi të mira komunikuese dhe të punës në grup.</w:t>
      </w:r>
    </w:p>
    <w:p w14:paraId="0B123B5B" w14:textId="5BCBFC60" w:rsidR="002F7D48" w:rsidRDefault="002F7D48" w:rsidP="00D907B7">
      <w:pPr>
        <w:pStyle w:val="ListParagraph"/>
        <w:jc w:val="both"/>
        <w:rPr>
          <w:rFonts w:ascii="Times New Roman" w:hAnsi="Times New Roman"/>
          <w:sz w:val="24"/>
          <w:szCs w:val="24"/>
        </w:rPr>
      </w:pPr>
    </w:p>
    <w:p w14:paraId="557BBB1E" w14:textId="77777777" w:rsidR="002F7D48" w:rsidRDefault="002F7D48" w:rsidP="002F7D48">
      <w:pPr>
        <w:pStyle w:val="ListParagraph"/>
        <w:jc w:val="both"/>
        <w:rPr>
          <w:rFonts w:ascii="Times New Roman" w:hAnsi="Times New Roman"/>
          <w:sz w:val="24"/>
          <w:szCs w:val="24"/>
        </w:rPr>
      </w:pPr>
    </w:p>
    <w:p w14:paraId="02D44BA4" w14:textId="77777777" w:rsidR="002F7D48" w:rsidRDefault="002F7D48" w:rsidP="002F7D48">
      <w:pPr>
        <w:pStyle w:val="ListParagraph"/>
        <w:jc w:val="both"/>
        <w:rPr>
          <w:rFonts w:ascii="Times New Roman" w:hAnsi="Times New Roman"/>
          <w:color w:val="000000"/>
          <w:sz w:val="24"/>
          <w:szCs w:val="24"/>
        </w:rPr>
      </w:pPr>
    </w:p>
    <w:p w14:paraId="25669318"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10C3C59B"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B25C241"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229A33D9"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41808082" w14:textId="77777777" w:rsidR="002F7D48" w:rsidRDefault="002F7D48" w:rsidP="002F7D48">
      <w:pPr>
        <w:jc w:val="both"/>
        <w:rPr>
          <w:rFonts w:ascii="Times New Roman" w:hAnsi="Times New Roman"/>
          <w:sz w:val="24"/>
          <w:szCs w:val="24"/>
        </w:rPr>
      </w:pPr>
    </w:p>
    <w:p w14:paraId="79CED3B7"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0E9D012E"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3842F231" w14:textId="77777777" w:rsidR="002F7D48" w:rsidRDefault="00A5248D" w:rsidP="002F7D48">
      <w:pPr>
        <w:pStyle w:val="ListParagraph"/>
        <w:ind w:left="360"/>
        <w:rPr>
          <w:rFonts w:ascii="Times New Roman" w:hAnsi="Times New Roman"/>
          <w:color w:val="0000FF"/>
          <w:sz w:val="24"/>
          <w:szCs w:val="24"/>
          <w:u w:val="single"/>
        </w:rPr>
      </w:pPr>
      <w:hyperlink r:id="rId13" w:history="1">
        <w:r w:rsidR="002F7D48">
          <w:rPr>
            <w:rStyle w:val="Hyperlink"/>
            <w:sz w:val="24"/>
            <w:szCs w:val="24"/>
          </w:rPr>
          <w:t>http://dap.gov.al/vende-vakante/udhezime-Dokumente/219-udhezime-Dokumente</w:t>
        </w:r>
      </w:hyperlink>
    </w:p>
    <w:p w14:paraId="7B52094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153AF3F0"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1ACFD8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348603FF"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14542814"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7B9243F4"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3545ECCA"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5699D2AE"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66343A1F" w14:textId="77777777" w:rsidR="002F7D48" w:rsidRDefault="002F7D48" w:rsidP="002F7D48">
      <w:pPr>
        <w:pStyle w:val="ListParagraph"/>
        <w:ind w:left="360"/>
        <w:rPr>
          <w:rFonts w:ascii="Times New Roman" w:hAnsi="Times New Roman"/>
          <w:sz w:val="24"/>
          <w:szCs w:val="24"/>
        </w:rPr>
      </w:pPr>
    </w:p>
    <w:p w14:paraId="7CA69A17" w14:textId="77952092"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1C712D">
        <w:rPr>
          <w:rFonts w:ascii="Times New Roman" w:hAnsi="Times New Roman"/>
          <w:b/>
          <w:i/>
          <w:sz w:val="24"/>
          <w:szCs w:val="24"/>
        </w:rPr>
        <w:t xml:space="preserve">dates </w:t>
      </w:r>
      <w:r w:rsidR="00775FCE">
        <w:rPr>
          <w:rFonts w:ascii="Times New Roman" w:hAnsi="Times New Roman"/>
          <w:b/>
          <w:i/>
          <w:sz w:val="24"/>
          <w:szCs w:val="24"/>
        </w:rPr>
        <w:t>25</w:t>
      </w:r>
      <w:r w:rsidR="00677E28">
        <w:rPr>
          <w:rFonts w:ascii="Times New Roman" w:hAnsi="Times New Roman"/>
          <w:b/>
          <w:i/>
          <w:sz w:val="24"/>
          <w:szCs w:val="24"/>
        </w:rPr>
        <w:t>.</w:t>
      </w:r>
      <w:r w:rsidR="00C87EE6">
        <w:rPr>
          <w:rFonts w:ascii="Times New Roman" w:hAnsi="Times New Roman"/>
          <w:b/>
          <w:i/>
          <w:sz w:val="24"/>
          <w:szCs w:val="24"/>
        </w:rPr>
        <w:t>11</w:t>
      </w:r>
      <w:r w:rsidR="00677E28">
        <w:rPr>
          <w:rFonts w:ascii="Times New Roman" w:hAnsi="Times New Roman"/>
          <w:b/>
          <w:i/>
          <w:sz w:val="24"/>
          <w:szCs w:val="24"/>
        </w:rPr>
        <w:t>.</w:t>
      </w:r>
      <w:r>
        <w:rPr>
          <w:rFonts w:ascii="Times New Roman" w:hAnsi="Times New Roman"/>
          <w:b/>
          <w:i/>
          <w:sz w:val="24"/>
          <w:szCs w:val="24"/>
        </w:rPr>
        <w:t>20</w:t>
      </w:r>
      <w:r w:rsidR="000D666F">
        <w:rPr>
          <w:rFonts w:ascii="Times New Roman" w:hAnsi="Times New Roman"/>
          <w:b/>
          <w:i/>
          <w:sz w:val="24"/>
          <w:szCs w:val="24"/>
        </w:rPr>
        <w:t>2</w:t>
      </w:r>
      <w:r w:rsidR="00C87EE6">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Institucionin_</w:t>
      </w:r>
      <w:r w:rsidR="000D666F">
        <w:rPr>
          <w:rFonts w:ascii="Times New Roman" w:hAnsi="Times New Roman"/>
          <w:b/>
          <w:i/>
          <w:sz w:val="24"/>
          <w:szCs w:val="24"/>
        </w:rPr>
        <w:t>Bashkia Tropoje</w:t>
      </w:r>
      <w:r>
        <w:rPr>
          <w:rFonts w:ascii="Times New Roman" w:hAnsi="Times New Roman"/>
          <w:b/>
          <w:i/>
          <w:sz w:val="24"/>
          <w:szCs w:val="24"/>
        </w:rPr>
        <w:t>.</w:t>
      </w:r>
    </w:p>
    <w:p w14:paraId="1E72549A"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077A1510"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23244F52"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14:paraId="4303B92E"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00E402FD"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46535F41"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7186BA96"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F8DAF99"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8B0FA0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18751AB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59965C5E" w14:textId="77777777" w:rsidR="002F7D48" w:rsidRDefault="002F7D48" w:rsidP="002F7D48">
      <w:pPr>
        <w:jc w:val="both"/>
        <w:rPr>
          <w:rFonts w:ascii="Times New Roman" w:hAnsi="Times New Roman"/>
          <w:sz w:val="24"/>
          <w:szCs w:val="24"/>
        </w:rPr>
      </w:pPr>
    </w:p>
    <w:p w14:paraId="78626F8A" w14:textId="26FEACD4"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1C712D">
        <w:rPr>
          <w:rFonts w:ascii="Times New Roman" w:hAnsi="Times New Roman"/>
          <w:sz w:val="24"/>
          <w:szCs w:val="24"/>
        </w:rPr>
        <w:t xml:space="preserve"> </w:t>
      </w:r>
      <w:r w:rsidR="00775FCE">
        <w:rPr>
          <w:rFonts w:ascii="Times New Roman" w:hAnsi="Times New Roman"/>
          <w:sz w:val="24"/>
          <w:szCs w:val="24"/>
        </w:rPr>
        <w:t>04</w:t>
      </w:r>
      <w:r w:rsidR="001C712D">
        <w:rPr>
          <w:rFonts w:ascii="Times New Roman" w:hAnsi="Times New Roman"/>
          <w:sz w:val="24"/>
          <w:szCs w:val="24"/>
        </w:rPr>
        <w:t>.</w:t>
      </w:r>
      <w:r w:rsidR="00775FCE">
        <w:rPr>
          <w:rFonts w:ascii="Times New Roman" w:hAnsi="Times New Roman"/>
          <w:sz w:val="24"/>
          <w:szCs w:val="24"/>
        </w:rPr>
        <w:t>12</w:t>
      </w:r>
      <w:bookmarkStart w:id="1" w:name="_GoBack"/>
      <w:bookmarkEnd w:id="1"/>
      <w:r w:rsidR="00677E28">
        <w:rPr>
          <w:rFonts w:ascii="Times New Roman" w:hAnsi="Times New Roman"/>
          <w:sz w:val="24"/>
          <w:szCs w:val="24"/>
        </w:rPr>
        <w:t>.</w:t>
      </w:r>
      <w:r w:rsidR="0049759D">
        <w:rPr>
          <w:rFonts w:ascii="Times New Roman" w:hAnsi="Times New Roman"/>
          <w:sz w:val="24"/>
          <w:szCs w:val="24"/>
        </w:rPr>
        <w:t>202</w:t>
      </w:r>
      <w:r w:rsidR="00C87EE6">
        <w:rPr>
          <w:rFonts w:ascii="Times New Roman" w:hAnsi="Times New Roman"/>
          <w:sz w:val="24"/>
          <w:szCs w:val="24"/>
        </w:rPr>
        <w:t>3</w:t>
      </w:r>
      <w:proofErr w:type="gramStart"/>
      <w:r>
        <w:rPr>
          <w:rFonts w:ascii="Times New Roman" w:hAnsi="Times New Roman"/>
          <w:i/>
          <w:sz w:val="24"/>
          <w:szCs w:val="24"/>
        </w:rPr>
        <w:t>,</w:t>
      </w:r>
      <w:r w:rsidR="0049759D">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49759D">
        <w:rPr>
          <w:rFonts w:ascii="Times New Roman" w:hAnsi="Times New Roman"/>
          <w:sz w:val="24"/>
          <w:szCs w:val="24"/>
        </w:rPr>
        <w:t>M</w:t>
      </w:r>
      <w:r>
        <w:rPr>
          <w:rFonts w:ascii="Times New Roman" w:hAnsi="Times New Roman"/>
          <w:sz w:val="24"/>
          <w:szCs w:val="24"/>
        </w:rPr>
        <w:t xml:space="preserve">enaxhimit të </w:t>
      </w:r>
      <w:r w:rsidR="0049759D">
        <w:rPr>
          <w:rFonts w:ascii="Times New Roman" w:hAnsi="Times New Roman"/>
          <w:sz w:val="24"/>
          <w:szCs w:val="24"/>
        </w:rPr>
        <w:t>B</w:t>
      </w:r>
      <w:r>
        <w:rPr>
          <w:rFonts w:ascii="Times New Roman" w:hAnsi="Times New Roman"/>
          <w:sz w:val="24"/>
          <w:szCs w:val="24"/>
        </w:rPr>
        <w:t xml:space="preserve">urimeve </w:t>
      </w:r>
      <w:r w:rsidR="0049759D">
        <w:rPr>
          <w:rFonts w:ascii="Times New Roman" w:hAnsi="Times New Roman"/>
          <w:sz w:val="24"/>
          <w:szCs w:val="24"/>
        </w:rPr>
        <w:t>N</w:t>
      </w:r>
      <w:r>
        <w:rPr>
          <w:rFonts w:ascii="Times New Roman" w:hAnsi="Times New Roman"/>
          <w:sz w:val="24"/>
          <w:szCs w:val="24"/>
        </w:rPr>
        <w:t>jerëzore</w:t>
      </w:r>
      <w:r w:rsidR="0049759D">
        <w:rPr>
          <w:rFonts w:ascii="Times New Roman" w:hAnsi="Times New Roman"/>
          <w:sz w:val="24"/>
          <w:szCs w:val="24"/>
        </w:rPr>
        <w:t xml:space="preserve"> Bashkia Tropojë </w:t>
      </w:r>
      <w:r>
        <w:rPr>
          <w:rFonts w:ascii="Times New Roman" w:hAnsi="Times New Roman"/>
          <w:sz w:val="24"/>
          <w:szCs w:val="24"/>
        </w:rPr>
        <w:t xml:space="preserve">do të shpallë në portalin “Shërbimi Kombëtar i Punësimit” listën e kandidatëve që plotësojnë kushtet dhe kriteret e veçanta, si dhe datën, vendin dhe orën e saktë ku do të zhvillohet intervista. </w:t>
      </w:r>
    </w:p>
    <w:p w14:paraId="735E08D3"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7985850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10C6BAC7"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24E546A"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14:paraId="6209106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32F80DBB" w14:textId="77777777" w:rsidR="002F7D48" w:rsidRDefault="002F7D48" w:rsidP="002F7D48">
      <w:pPr>
        <w:jc w:val="both"/>
        <w:rPr>
          <w:rFonts w:ascii="Times New Roman" w:hAnsi="Times New Roman"/>
          <w:sz w:val="24"/>
          <w:szCs w:val="24"/>
        </w:rPr>
      </w:pPr>
    </w:p>
    <w:p w14:paraId="7EB5FFD2" w14:textId="15EA0396" w:rsidR="0014755E" w:rsidRDefault="0014755E" w:rsidP="0014755E">
      <w:pPr>
        <w:ind w:right="-81"/>
        <w:jc w:val="both"/>
        <w:rPr>
          <w:rFonts w:ascii="Times New Roman" w:hAnsi="Times New Roman"/>
          <w:sz w:val="24"/>
          <w:szCs w:val="24"/>
        </w:rPr>
      </w:pPr>
      <w:r w:rsidRPr="00D025D0">
        <w:rPr>
          <w:rFonts w:ascii="Times New Roman" w:hAnsi="Times New Roman"/>
          <w:sz w:val="24"/>
          <w:szCs w:val="24"/>
        </w:rPr>
        <w:t>1.</w:t>
      </w:r>
      <w:r>
        <w:rPr>
          <w:rFonts w:ascii="Times New Roman" w:hAnsi="Times New Roman"/>
          <w:sz w:val="24"/>
          <w:szCs w:val="24"/>
        </w:rPr>
        <w:t>Kushtetuten e Republikes s</w:t>
      </w:r>
      <w:r w:rsidR="0049759D">
        <w:rPr>
          <w:rFonts w:ascii="Times New Roman" w:hAnsi="Times New Roman"/>
          <w:sz w:val="24"/>
          <w:szCs w:val="24"/>
        </w:rPr>
        <w:t>ë</w:t>
      </w:r>
      <w:r>
        <w:rPr>
          <w:rFonts w:ascii="Times New Roman" w:hAnsi="Times New Roman"/>
          <w:sz w:val="24"/>
          <w:szCs w:val="24"/>
        </w:rPr>
        <w:t xml:space="preserve"> Shqip</w:t>
      </w:r>
      <w:r w:rsidR="0049759D">
        <w:rPr>
          <w:rFonts w:ascii="Times New Roman" w:hAnsi="Times New Roman"/>
          <w:sz w:val="24"/>
          <w:szCs w:val="24"/>
        </w:rPr>
        <w:t>ë</w:t>
      </w:r>
      <w:r>
        <w:rPr>
          <w:rFonts w:ascii="Times New Roman" w:hAnsi="Times New Roman"/>
          <w:sz w:val="24"/>
          <w:szCs w:val="24"/>
        </w:rPr>
        <w:t>ris</w:t>
      </w:r>
      <w:r w:rsidR="0049759D">
        <w:rPr>
          <w:rFonts w:ascii="Times New Roman" w:hAnsi="Times New Roman"/>
          <w:sz w:val="24"/>
          <w:szCs w:val="24"/>
        </w:rPr>
        <w:t>ë</w:t>
      </w:r>
      <w:r>
        <w:rPr>
          <w:rFonts w:ascii="Times New Roman" w:hAnsi="Times New Roman"/>
          <w:sz w:val="24"/>
          <w:szCs w:val="24"/>
        </w:rPr>
        <w:t>.</w:t>
      </w:r>
    </w:p>
    <w:p w14:paraId="27241CEB" w14:textId="77777777" w:rsidR="0014755E" w:rsidRDefault="0014755E" w:rsidP="0014755E">
      <w:pPr>
        <w:ind w:right="-81"/>
        <w:jc w:val="both"/>
        <w:rPr>
          <w:rFonts w:ascii="Times New Roman" w:hAnsi="Times New Roman"/>
          <w:sz w:val="24"/>
          <w:szCs w:val="24"/>
        </w:rPr>
      </w:pPr>
      <w:r>
        <w:rPr>
          <w:rFonts w:ascii="Times New Roman" w:hAnsi="Times New Roman"/>
          <w:sz w:val="24"/>
          <w:szCs w:val="24"/>
        </w:rPr>
        <w:t>2.</w:t>
      </w:r>
      <w:r w:rsidRPr="00D025D0">
        <w:rPr>
          <w:rFonts w:ascii="Times New Roman" w:hAnsi="Times New Roman"/>
          <w:sz w:val="24"/>
          <w:szCs w:val="24"/>
        </w:rPr>
        <w:t>Njohuritë mbi Ligjin Nr. 152/2013,</w:t>
      </w:r>
      <w:r w:rsidRPr="00D025D0">
        <w:rPr>
          <w:rFonts w:ascii="Times New Roman" w:hAnsi="Times New Roman"/>
          <w:i/>
          <w:sz w:val="24"/>
          <w:szCs w:val="24"/>
        </w:rPr>
        <w:t>“Për nëpunësin civil”</w:t>
      </w:r>
      <w:r w:rsidRPr="00D025D0">
        <w:rPr>
          <w:rFonts w:ascii="Times New Roman" w:hAnsi="Times New Roman"/>
          <w:sz w:val="24"/>
          <w:szCs w:val="24"/>
        </w:rPr>
        <w:t>, i ndryshuar, dhe aktet nënligjore dalë në zbatim të tij.</w:t>
      </w:r>
    </w:p>
    <w:p w14:paraId="2F762024" w14:textId="77777777" w:rsidR="0014755E" w:rsidRDefault="0014755E" w:rsidP="0014755E">
      <w:pPr>
        <w:ind w:right="-81"/>
        <w:jc w:val="both"/>
        <w:rPr>
          <w:rFonts w:ascii="Times New Roman" w:hAnsi="Times New Roman"/>
          <w:sz w:val="24"/>
          <w:szCs w:val="24"/>
        </w:rPr>
      </w:pPr>
      <w:r>
        <w:rPr>
          <w:rFonts w:ascii="Times New Roman" w:hAnsi="Times New Roman"/>
          <w:sz w:val="24"/>
          <w:szCs w:val="24"/>
        </w:rPr>
        <w:t>3.Kodin e Procedurave administrative.</w:t>
      </w:r>
    </w:p>
    <w:p w14:paraId="61BBC477" w14:textId="77777777" w:rsidR="0014755E" w:rsidRDefault="0014755E" w:rsidP="0014755E">
      <w:pPr>
        <w:ind w:right="-81"/>
        <w:jc w:val="both"/>
        <w:rPr>
          <w:rFonts w:ascii="Times New Roman" w:hAnsi="Times New Roman"/>
          <w:sz w:val="24"/>
          <w:szCs w:val="24"/>
        </w:rPr>
      </w:pPr>
      <w:r>
        <w:rPr>
          <w:rFonts w:ascii="Times New Roman" w:hAnsi="Times New Roman"/>
          <w:sz w:val="24"/>
          <w:szCs w:val="24"/>
        </w:rPr>
        <w:t>4.Kodin e Etikes.</w:t>
      </w:r>
    </w:p>
    <w:p w14:paraId="7B6CFCB1" w14:textId="787D5F01" w:rsidR="0014755E" w:rsidRDefault="0014755E" w:rsidP="0014755E">
      <w:pPr>
        <w:ind w:right="-81"/>
        <w:jc w:val="both"/>
        <w:rPr>
          <w:rFonts w:ascii="Times New Roman" w:hAnsi="Times New Roman"/>
          <w:sz w:val="24"/>
          <w:szCs w:val="24"/>
        </w:rPr>
      </w:pPr>
      <w:r>
        <w:rPr>
          <w:rFonts w:ascii="Times New Roman" w:hAnsi="Times New Roman"/>
          <w:sz w:val="24"/>
          <w:szCs w:val="24"/>
        </w:rPr>
        <w:t>5.Ligjin nr.139/2015 ‘P</w:t>
      </w:r>
      <w:r w:rsidR="0049759D">
        <w:rPr>
          <w:rFonts w:ascii="Times New Roman" w:hAnsi="Times New Roman"/>
          <w:sz w:val="24"/>
          <w:szCs w:val="24"/>
        </w:rPr>
        <w:t>ë</w:t>
      </w:r>
      <w:r>
        <w:rPr>
          <w:rFonts w:ascii="Times New Roman" w:hAnsi="Times New Roman"/>
          <w:sz w:val="24"/>
          <w:szCs w:val="24"/>
        </w:rPr>
        <w:t>r vet</w:t>
      </w:r>
      <w:r w:rsidR="0049759D">
        <w:rPr>
          <w:rFonts w:ascii="Times New Roman" w:hAnsi="Times New Roman"/>
          <w:sz w:val="24"/>
          <w:szCs w:val="24"/>
        </w:rPr>
        <w:t>ë</w:t>
      </w:r>
      <w:r>
        <w:rPr>
          <w:rFonts w:ascii="Times New Roman" w:hAnsi="Times New Roman"/>
          <w:sz w:val="24"/>
          <w:szCs w:val="24"/>
        </w:rPr>
        <w:t>qeverisjen vendore”.</w:t>
      </w:r>
    </w:p>
    <w:p w14:paraId="1F270EFC" w14:textId="77777777" w:rsidR="0014755E" w:rsidRDefault="0014755E" w:rsidP="0014755E">
      <w:pPr>
        <w:ind w:right="-81"/>
        <w:jc w:val="both"/>
      </w:pPr>
      <w:r>
        <w:t>6-Ligji nr.119/2014 “Për të drejtën e informimit”.</w:t>
      </w:r>
    </w:p>
    <w:p w14:paraId="3876969D" w14:textId="77777777" w:rsidR="0014755E" w:rsidRDefault="0014755E" w:rsidP="0014755E">
      <w:pPr>
        <w:ind w:right="-81"/>
        <w:jc w:val="both"/>
      </w:pPr>
      <w:r>
        <w:t>7- Ligji Nr. 9355, datë 10.03.2005 “Për ndihmën dhe shërbimet shoqërore”.</w:t>
      </w:r>
    </w:p>
    <w:p w14:paraId="7662E950" w14:textId="23C03BD6" w:rsidR="002F7D48" w:rsidRDefault="0014755E" w:rsidP="0014755E">
      <w:pPr>
        <w:ind w:right="-81"/>
        <w:jc w:val="both"/>
        <w:rPr>
          <w:rFonts w:ascii="Times New Roman" w:hAnsi="Times New Roman"/>
          <w:color w:val="FF0000"/>
          <w:sz w:val="24"/>
          <w:szCs w:val="24"/>
        </w:rPr>
      </w:pPr>
      <w:r>
        <w:t>8- Ligji nr. 8626 date 22.06.2000 “Për Statusin e Invalidit Paraplegjik dhe Tetraplegjik” të ndryshuar</w:t>
      </w:r>
      <w:r>
        <w:rPr>
          <w:rFonts w:ascii="Times New Roman" w:hAnsi="Times New Roman"/>
          <w:color w:val="FF0000"/>
          <w:sz w:val="24"/>
          <w:szCs w:val="24"/>
        </w:rPr>
        <w:t xml:space="preserve"> </w:t>
      </w:r>
      <w:r w:rsidR="002F7D48">
        <w:rPr>
          <w:rFonts w:ascii="Times New Roman" w:hAnsi="Times New Roman"/>
          <w:color w:val="FF0000"/>
          <w:sz w:val="24"/>
          <w:szCs w:val="24"/>
        </w:rPr>
        <w:t>.</w:t>
      </w:r>
    </w:p>
    <w:p w14:paraId="4B9DA051"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D98CB8B"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91C1FCF"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46FD46F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69C594D2" w14:textId="77777777" w:rsidR="002F7D48" w:rsidRDefault="002F7D48" w:rsidP="002F7D48">
      <w:pPr>
        <w:pStyle w:val="ListParagraph"/>
        <w:ind w:right="-81"/>
        <w:jc w:val="both"/>
        <w:rPr>
          <w:rFonts w:ascii="Times New Roman" w:hAnsi="Times New Roman"/>
          <w:sz w:val="24"/>
          <w:szCs w:val="24"/>
        </w:rPr>
      </w:pPr>
    </w:p>
    <w:p w14:paraId="5BEB29E8"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67B39F84"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70FB7CEB"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lastRenderedPageBreak/>
        <w:t xml:space="preserve">Intervistën e strukturuar me gojë qe konsiston ne motivimin, aspiratat dhe pritshmëritë e tyre për karrierën, deri në 25 pikë; </w:t>
      </w:r>
    </w:p>
    <w:p w14:paraId="7AF427C6"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03A6C00F" w14:textId="3B614CE1"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sidR="0049759D">
          <w:rPr>
            <w:rStyle w:val="Hyperlink"/>
            <w:sz w:val="24"/>
          </w:rPr>
          <w:t>ëëë</w:t>
        </w:r>
        <w:r w:rsidRPr="003710E4">
          <w:rPr>
            <w:rStyle w:val="Hyperlink"/>
            <w:sz w:val="24"/>
          </w:rPr>
          <w:t>.dap.gov.al</w:t>
        </w:r>
      </w:hyperlink>
    </w:p>
    <w:p w14:paraId="2F22ACEF" w14:textId="77777777" w:rsidR="002F7D48" w:rsidRDefault="00A5248D" w:rsidP="002F7D48">
      <w:pPr>
        <w:ind w:left="720" w:right="-81"/>
        <w:jc w:val="both"/>
        <w:rPr>
          <w:rFonts w:ascii="Times New Roman" w:hAnsi="Times New Roman"/>
          <w:sz w:val="28"/>
          <w:szCs w:val="24"/>
        </w:rPr>
      </w:pPr>
      <w:hyperlink r:id="rId15" w:history="1">
        <w:r w:rsidR="002F7D48">
          <w:rPr>
            <w:rStyle w:val="Hyperlink"/>
            <w:sz w:val="24"/>
          </w:rPr>
          <w:t>http://dap.gov.al/2014-03-21-12-52-44/udhezime/426-udhezim-nr-2-date-27-03-2015</w:t>
        </w:r>
      </w:hyperlink>
    </w:p>
    <w:p w14:paraId="60510A1D"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B826FAC"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FFDEAB5"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6B21D20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2602BDFA" w14:textId="77777777" w:rsidR="002F7D48" w:rsidRDefault="002F7D48" w:rsidP="002F7D48">
      <w:pPr>
        <w:jc w:val="both"/>
        <w:rPr>
          <w:rFonts w:ascii="Times New Roman" w:hAnsi="Times New Roman"/>
          <w:sz w:val="24"/>
          <w:szCs w:val="24"/>
        </w:rPr>
      </w:pPr>
    </w:p>
    <w:p w14:paraId="523EE4E7" w14:textId="497DAD73"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0D53B0">
        <w:rPr>
          <w:rFonts w:ascii="Times New Roman" w:hAnsi="Times New Roman"/>
          <w:sz w:val="24"/>
          <w:szCs w:val="24"/>
        </w:rPr>
        <w:t xml:space="preserve">Bashkia Tropoje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14:paraId="122BCEF8" w14:textId="0FF456B6" w:rsidR="00170C86" w:rsidRDefault="00170C86" w:rsidP="002F7D48">
      <w:pPr>
        <w:rPr>
          <w:szCs w:val="24"/>
        </w:rPr>
      </w:pPr>
    </w:p>
    <w:p w14:paraId="2BAF4B73" w14:textId="0F97BAF1" w:rsidR="00FE1E5D" w:rsidRPr="00FE1E5D" w:rsidRDefault="00FE1E5D" w:rsidP="002F7D48">
      <w:pPr>
        <w:rPr>
          <w:sz w:val="16"/>
          <w:szCs w:val="16"/>
        </w:rPr>
      </w:pPr>
    </w:p>
    <w:p w14:paraId="766BA183" w14:textId="5356BDE8" w:rsidR="00FE1E5D" w:rsidRPr="00FE1E5D" w:rsidRDefault="00FE1E5D" w:rsidP="002F7D48">
      <w:pPr>
        <w:rPr>
          <w:sz w:val="16"/>
          <w:szCs w:val="16"/>
        </w:rPr>
      </w:pPr>
    </w:p>
    <w:p w14:paraId="12618454" w14:textId="28D2AA09" w:rsidR="00FE1E5D" w:rsidRPr="00FE1E5D" w:rsidRDefault="00FE1E5D" w:rsidP="00FE1E5D">
      <w:pPr>
        <w:tabs>
          <w:tab w:val="left" w:pos="5565"/>
        </w:tabs>
        <w:rPr>
          <w:b/>
          <w:bCs/>
          <w:sz w:val="24"/>
          <w:szCs w:val="24"/>
        </w:rPr>
      </w:pPr>
      <w:r>
        <w:rPr>
          <w:szCs w:val="24"/>
        </w:rPr>
        <w:tab/>
      </w:r>
      <w:r w:rsidRPr="00FE1E5D">
        <w:rPr>
          <w:b/>
          <w:bCs/>
          <w:sz w:val="24"/>
          <w:szCs w:val="24"/>
        </w:rPr>
        <w:t>KRYETARI I BASHKISE</w:t>
      </w:r>
    </w:p>
    <w:p w14:paraId="34D1DD5B" w14:textId="021DEEB4" w:rsidR="00FE1E5D" w:rsidRPr="00FE1E5D" w:rsidRDefault="00FE1E5D" w:rsidP="00FE1E5D">
      <w:pPr>
        <w:tabs>
          <w:tab w:val="left" w:pos="5565"/>
        </w:tabs>
        <w:rPr>
          <w:b/>
          <w:bCs/>
          <w:sz w:val="24"/>
          <w:szCs w:val="24"/>
        </w:rPr>
      </w:pPr>
      <w:r w:rsidRPr="00FE1E5D">
        <w:rPr>
          <w:b/>
          <w:bCs/>
          <w:sz w:val="24"/>
          <w:szCs w:val="24"/>
        </w:rPr>
        <w:t xml:space="preserve">                                                                                                                    REXHE BYBERI</w:t>
      </w:r>
    </w:p>
    <w:sectPr w:rsidR="00FE1E5D" w:rsidRPr="00FE1E5D" w:rsidSect="009C0327">
      <w:headerReference w:type="default" r:id="rId16"/>
      <w:footerReference w:type="default" r:id="rId17"/>
      <w:headerReference w:type="first" r:id="rId18"/>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03136" w14:textId="77777777" w:rsidR="00A5248D" w:rsidRDefault="00A5248D" w:rsidP="00386E9F">
      <w:pPr>
        <w:spacing w:after="0" w:line="240" w:lineRule="auto"/>
      </w:pPr>
      <w:r>
        <w:separator/>
      </w:r>
    </w:p>
  </w:endnote>
  <w:endnote w:type="continuationSeparator" w:id="0">
    <w:p w14:paraId="37892A52" w14:textId="77777777" w:rsidR="00A5248D" w:rsidRDefault="00A5248D"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0DC80"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775FCE">
      <w:rPr>
        <w:rFonts w:ascii="Times New Roman" w:hAnsi="Times New Roman"/>
        <w:noProof/>
        <w:sz w:val="20"/>
        <w:szCs w:val="20"/>
      </w:rPr>
      <w:t>7</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E1935" w14:textId="77777777" w:rsidR="00A5248D" w:rsidRDefault="00A5248D" w:rsidP="00386E9F">
      <w:pPr>
        <w:spacing w:after="0" w:line="240" w:lineRule="auto"/>
      </w:pPr>
      <w:r>
        <w:separator/>
      </w:r>
    </w:p>
  </w:footnote>
  <w:footnote w:type="continuationSeparator" w:id="0">
    <w:p w14:paraId="3EAAFE4A" w14:textId="77777777" w:rsidR="00A5248D" w:rsidRDefault="00A5248D"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71B3A"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275CC" w14:textId="01878F19"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AC61D05"/>
    <w:multiLevelType w:val="hybridMultilevel"/>
    <w:tmpl w:val="8BDC0752"/>
    <w:lvl w:ilvl="0" w:tplc="6A6AF62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4">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8"/>
  </w:num>
  <w:num w:numId="2">
    <w:abstractNumId w:val="20"/>
  </w:num>
  <w:num w:numId="3">
    <w:abstractNumId w:val="11"/>
  </w:num>
  <w:num w:numId="4">
    <w:abstractNumId w:val="26"/>
  </w:num>
  <w:num w:numId="5">
    <w:abstractNumId w:val="5"/>
  </w:num>
  <w:num w:numId="6">
    <w:abstractNumId w:val="19"/>
  </w:num>
  <w:num w:numId="7">
    <w:abstractNumId w:val="21"/>
  </w:num>
  <w:num w:numId="8">
    <w:abstractNumId w:val="14"/>
  </w:num>
  <w:num w:numId="9">
    <w:abstractNumId w:val="4"/>
  </w:num>
  <w:num w:numId="10">
    <w:abstractNumId w:val="9"/>
  </w:num>
  <w:num w:numId="11">
    <w:abstractNumId w:val="32"/>
  </w:num>
  <w:num w:numId="12">
    <w:abstractNumId w:val="7"/>
  </w:num>
  <w:num w:numId="13">
    <w:abstractNumId w:val="19"/>
  </w:num>
  <w:num w:numId="14">
    <w:abstractNumId w:val="29"/>
  </w:num>
  <w:num w:numId="15">
    <w:abstractNumId w:val="28"/>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7"/>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1"/>
  </w:num>
  <w:num w:numId="31">
    <w:abstractNumId w:val="30"/>
  </w:num>
  <w:num w:numId="32">
    <w:abstractNumId w:val="24"/>
  </w:num>
  <w:num w:numId="33">
    <w:abstractNumId w:val="0"/>
  </w:num>
  <w:num w:numId="34">
    <w:abstractNumId w:val="1"/>
  </w:num>
  <w:num w:numId="35">
    <w:abstractNumId w:val="25"/>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3B81"/>
    <w:rsid w:val="00034F24"/>
    <w:rsid w:val="00037191"/>
    <w:rsid w:val="000445FA"/>
    <w:rsid w:val="000511B0"/>
    <w:rsid w:val="00054212"/>
    <w:rsid w:val="00055A9A"/>
    <w:rsid w:val="00057ABD"/>
    <w:rsid w:val="00057FE2"/>
    <w:rsid w:val="0006222C"/>
    <w:rsid w:val="00065CE7"/>
    <w:rsid w:val="000773E6"/>
    <w:rsid w:val="00081190"/>
    <w:rsid w:val="00087974"/>
    <w:rsid w:val="00090C30"/>
    <w:rsid w:val="00092BE5"/>
    <w:rsid w:val="000B2322"/>
    <w:rsid w:val="000D18A5"/>
    <w:rsid w:val="000D3392"/>
    <w:rsid w:val="000D53B0"/>
    <w:rsid w:val="000D666F"/>
    <w:rsid w:val="000F77DD"/>
    <w:rsid w:val="001145E7"/>
    <w:rsid w:val="00116C2F"/>
    <w:rsid w:val="00120723"/>
    <w:rsid w:val="00121F5B"/>
    <w:rsid w:val="001249D6"/>
    <w:rsid w:val="001310F8"/>
    <w:rsid w:val="001321A3"/>
    <w:rsid w:val="001435C2"/>
    <w:rsid w:val="00144DEF"/>
    <w:rsid w:val="001470A4"/>
    <w:rsid w:val="0014755E"/>
    <w:rsid w:val="001511F8"/>
    <w:rsid w:val="001549AF"/>
    <w:rsid w:val="00157269"/>
    <w:rsid w:val="00166769"/>
    <w:rsid w:val="00166DC1"/>
    <w:rsid w:val="00170C86"/>
    <w:rsid w:val="0017737D"/>
    <w:rsid w:val="001A11D1"/>
    <w:rsid w:val="001A2ED3"/>
    <w:rsid w:val="001B450D"/>
    <w:rsid w:val="001B69B2"/>
    <w:rsid w:val="001B7143"/>
    <w:rsid w:val="001C0ACE"/>
    <w:rsid w:val="001C3431"/>
    <w:rsid w:val="001C4E76"/>
    <w:rsid w:val="001C712D"/>
    <w:rsid w:val="001C7E5D"/>
    <w:rsid w:val="001D05FF"/>
    <w:rsid w:val="001D10BC"/>
    <w:rsid w:val="001F018A"/>
    <w:rsid w:val="001F61C0"/>
    <w:rsid w:val="00204DD1"/>
    <w:rsid w:val="00212FE6"/>
    <w:rsid w:val="00213141"/>
    <w:rsid w:val="002168F0"/>
    <w:rsid w:val="0022350B"/>
    <w:rsid w:val="00227507"/>
    <w:rsid w:val="0023138D"/>
    <w:rsid w:val="00234C38"/>
    <w:rsid w:val="00236C0A"/>
    <w:rsid w:val="00254710"/>
    <w:rsid w:val="002602B5"/>
    <w:rsid w:val="00263494"/>
    <w:rsid w:val="00264069"/>
    <w:rsid w:val="00265FC0"/>
    <w:rsid w:val="00267E69"/>
    <w:rsid w:val="00271B6C"/>
    <w:rsid w:val="00273E29"/>
    <w:rsid w:val="00274515"/>
    <w:rsid w:val="00275D3B"/>
    <w:rsid w:val="00276493"/>
    <w:rsid w:val="00277621"/>
    <w:rsid w:val="00294F1A"/>
    <w:rsid w:val="00295E42"/>
    <w:rsid w:val="002976DE"/>
    <w:rsid w:val="002A2371"/>
    <w:rsid w:val="002B5992"/>
    <w:rsid w:val="002B5C39"/>
    <w:rsid w:val="002E3693"/>
    <w:rsid w:val="002F0992"/>
    <w:rsid w:val="002F3B1E"/>
    <w:rsid w:val="002F633E"/>
    <w:rsid w:val="002F74E3"/>
    <w:rsid w:val="002F7D48"/>
    <w:rsid w:val="00300E6D"/>
    <w:rsid w:val="00304875"/>
    <w:rsid w:val="003061C2"/>
    <w:rsid w:val="00314382"/>
    <w:rsid w:val="00322970"/>
    <w:rsid w:val="00324DEE"/>
    <w:rsid w:val="003254D0"/>
    <w:rsid w:val="003277A8"/>
    <w:rsid w:val="0034081F"/>
    <w:rsid w:val="0034285E"/>
    <w:rsid w:val="003524E9"/>
    <w:rsid w:val="00354B6B"/>
    <w:rsid w:val="003556CF"/>
    <w:rsid w:val="0035656C"/>
    <w:rsid w:val="00361E85"/>
    <w:rsid w:val="00366D0E"/>
    <w:rsid w:val="003739FA"/>
    <w:rsid w:val="00376924"/>
    <w:rsid w:val="0037757F"/>
    <w:rsid w:val="00386E9F"/>
    <w:rsid w:val="003969C2"/>
    <w:rsid w:val="003A2B8A"/>
    <w:rsid w:val="003A7CCA"/>
    <w:rsid w:val="003B3799"/>
    <w:rsid w:val="003B544D"/>
    <w:rsid w:val="003C5641"/>
    <w:rsid w:val="003D21EE"/>
    <w:rsid w:val="003D483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30364"/>
    <w:rsid w:val="00432EDC"/>
    <w:rsid w:val="00434873"/>
    <w:rsid w:val="00440314"/>
    <w:rsid w:val="0044049C"/>
    <w:rsid w:val="00441570"/>
    <w:rsid w:val="00442BE5"/>
    <w:rsid w:val="004446BD"/>
    <w:rsid w:val="00444997"/>
    <w:rsid w:val="00452AF3"/>
    <w:rsid w:val="00452D02"/>
    <w:rsid w:val="004544EE"/>
    <w:rsid w:val="004558B4"/>
    <w:rsid w:val="00461090"/>
    <w:rsid w:val="00462D35"/>
    <w:rsid w:val="00465ACE"/>
    <w:rsid w:val="004717AE"/>
    <w:rsid w:val="00471BE8"/>
    <w:rsid w:val="00471D01"/>
    <w:rsid w:val="00472946"/>
    <w:rsid w:val="00473B26"/>
    <w:rsid w:val="00474066"/>
    <w:rsid w:val="00491297"/>
    <w:rsid w:val="0049759D"/>
    <w:rsid w:val="004C3610"/>
    <w:rsid w:val="004D1621"/>
    <w:rsid w:val="004F2F33"/>
    <w:rsid w:val="0050008B"/>
    <w:rsid w:val="00512CAF"/>
    <w:rsid w:val="00513217"/>
    <w:rsid w:val="00514E3E"/>
    <w:rsid w:val="00515B4B"/>
    <w:rsid w:val="005240A9"/>
    <w:rsid w:val="005241BB"/>
    <w:rsid w:val="0053073E"/>
    <w:rsid w:val="005514DB"/>
    <w:rsid w:val="0055706F"/>
    <w:rsid w:val="00561B3C"/>
    <w:rsid w:val="00562B95"/>
    <w:rsid w:val="0056347C"/>
    <w:rsid w:val="00570084"/>
    <w:rsid w:val="005772B6"/>
    <w:rsid w:val="00577E6A"/>
    <w:rsid w:val="00582E38"/>
    <w:rsid w:val="00583EE1"/>
    <w:rsid w:val="00584F72"/>
    <w:rsid w:val="0059377F"/>
    <w:rsid w:val="005978FD"/>
    <w:rsid w:val="005A7A83"/>
    <w:rsid w:val="005B1424"/>
    <w:rsid w:val="005B4F11"/>
    <w:rsid w:val="005B5F54"/>
    <w:rsid w:val="005C772F"/>
    <w:rsid w:val="005D7815"/>
    <w:rsid w:val="005E0312"/>
    <w:rsid w:val="005E3544"/>
    <w:rsid w:val="005F5855"/>
    <w:rsid w:val="005F7D6B"/>
    <w:rsid w:val="00604B20"/>
    <w:rsid w:val="0062048A"/>
    <w:rsid w:val="006218B2"/>
    <w:rsid w:val="00623A85"/>
    <w:rsid w:val="00627A64"/>
    <w:rsid w:val="0063241A"/>
    <w:rsid w:val="00632DA1"/>
    <w:rsid w:val="006362D8"/>
    <w:rsid w:val="00637AD9"/>
    <w:rsid w:val="00640DE6"/>
    <w:rsid w:val="00641A79"/>
    <w:rsid w:val="006439DA"/>
    <w:rsid w:val="00655D12"/>
    <w:rsid w:val="00656427"/>
    <w:rsid w:val="00661FBD"/>
    <w:rsid w:val="00667FFD"/>
    <w:rsid w:val="006703E5"/>
    <w:rsid w:val="00672DB6"/>
    <w:rsid w:val="00677E28"/>
    <w:rsid w:val="0068006D"/>
    <w:rsid w:val="00680F12"/>
    <w:rsid w:val="00690D04"/>
    <w:rsid w:val="00692562"/>
    <w:rsid w:val="00697FE1"/>
    <w:rsid w:val="006A17E9"/>
    <w:rsid w:val="006A6B5B"/>
    <w:rsid w:val="006B3E5C"/>
    <w:rsid w:val="006B6673"/>
    <w:rsid w:val="006C7592"/>
    <w:rsid w:val="006D21E1"/>
    <w:rsid w:val="006D434F"/>
    <w:rsid w:val="006F04E3"/>
    <w:rsid w:val="006F2FD7"/>
    <w:rsid w:val="00704181"/>
    <w:rsid w:val="00713A5D"/>
    <w:rsid w:val="00714059"/>
    <w:rsid w:val="007147FD"/>
    <w:rsid w:val="007233BB"/>
    <w:rsid w:val="0072340C"/>
    <w:rsid w:val="00723D7F"/>
    <w:rsid w:val="00733B09"/>
    <w:rsid w:val="00755175"/>
    <w:rsid w:val="007556FD"/>
    <w:rsid w:val="007616B5"/>
    <w:rsid w:val="007624E5"/>
    <w:rsid w:val="00775990"/>
    <w:rsid w:val="00775FCE"/>
    <w:rsid w:val="00777B2D"/>
    <w:rsid w:val="00781D7C"/>
    <w:rsid w:val="007854B3"/>
    <w:rsid w:val="00785A2B"/>
    <w:rsid w:val="00791B28"/>
    <w:rsid w:val="00796B90"/>
    <w:rsid w:val="007A44E7"/>
    <w:rsid w:val="007B30BC"/>
    <w:rsid w:val="007C1575"/>
    <w:rsid w:val="007C5B61"/>
    <w:rsid w:val="007E1696"/>
    <w:rsid w:val="007E4B3E"/>
    <w:rsid w:val="007F2B30"/>
    <w:rsid w:val="007F5CB1"/>
    <w:rsid w:val="0080080D"/>
    <w:rsid w:val="00801F26"/>
    <w:rsid w:val="00805A8E"/>
    <w:rsid w:val="00806F6B"/>
    <w:rsid w:val="00814E98"/>
    <w:rsid w:val="0081564A"/>
    <w:rsid w:val="008352B4"/>
    <w:rsid w:val="008425DF"/>
    <w:rsid w:val="00844A15"/>
    <w:rsid w:val="008804E7"/>
    <w:rsid w:val="008849EF"/>
    <w:rsid w:val="008A0EE4"/>
    <w:rsid w:val="008B0293"/>
    <w:rsid w:val="008C149D"/>
    <w:rsid w:val="008C5425"/>
    <w:rsid w:val="008C6F26"/>
    <w:rsid w:val="008C71A1"/>
    <w:rsid w:val="008D1ECB"/>
    <w:rsid w:val="009043A7"/>
    <w:rsid w:val="009102F8"/>
    <w:rsid w:val="00912CF8"/>
    <w:rsid w:val="00917A24"/>
    <w:rsid w:val="0092030E"/>
    <w:rsid w:val="009224D6"/>
    <w:rsid w:val="00922C6D"/>
    <w:rsid w:val="009327EE"/>
    <w:rsid w:val="00933825"/>
    <w:rsid w:val="0093612F"/>
    <w:rsid w:val="00937798"/>
    <w:rsid w:val="00937C58"/>
    <w:rsid w:val="00940651"/>
    <w:rsid w:val="00960E4C"/>
    <w:rsid w:val="00962F5F"/>
    <w:rsid w:val="00963898"/>
    <w:rsid w:val="00966FFB"/>
    <w:rsid w:val="00990CE5"/>
    <w:rsid w:val="0099292D"/>
    <w:rsid w:val="009A01A5"/>
    <w:rsid w:val="009A1841"/>
    <w:rsid w:val="009A56E7"/>
    <w:rsid w:val="009A63DD"/>
    <w:rsid w:val="009A72B7"/>
    <w:rsid w:val="009B0B85"/>
    <w:rsid w:val="009B5960"/>
    <w:rsid w:val="009C0327"/>
    <w:rsid w:val="009D0BCA"/>
    <w:rsid w:val="009D30E3"/>
    <w:rsid w:val="009E0600"/>
    <w:rsid w:val="009E07D3"/>
    <w:rsid w:val="009F59D4"/>
    <w:rsid w:val="009F61AD"/>
    <w:rsid w:val="00A02086"/>
    <w:rsid w:val="00A024B2"/>
    <w:rsid w:val="00A04509"/>
    <w:rsid w:val="00A04BC3"/>
    <w:rsid w:val="00A071FA"/>
    <w:rsid w:val="00A07DB7"/>
    <w:rsid w:val="00A10FAC"/>
    <w:rsid w:val="00A1334C"/>
    <w:rsid w:val="00A27750"/>
    <w:rsid w:val="00A32620"/>
    <w:rsid w:val="00A36D03"/>
    <w:rsid w:val="00A405D4"/>
    <w:rsid w:val="00A4192A"/>
    <w:rsid w:val="00A4327A"/>
    <w:rsid w:val="00A44140"/>
    <w:rsid w:val="00A4550E"/>
    <w:rsid w:val="00A5248D"/>
    <w:rsid w:val="00A52824"/>
    <w:rsid w:val="00A537F9"/>
    <w:rsid w:val="00A53E8B"/>
    <w:rsid w:val="00A56C63"/>
    <w:rsid w:val="00A65542"/>
    <w:rsid w:val="00A662F7"/>
    <w:rsid w:val="00A67FEF"/>
    <w:rsid w:val="00A71930"/>
    <w:rsid w:val="00A71E1C"/>
    <w:rsid w:val="00A734E9"/>
    <w:rsid w:val="00A749A5"/>
    <w:rsid w:val="00A75008"/>
    <w:rsid w:val="00A75F19"/>
    <w:rsid w:val="00A8543C"/>
    <w:rsid w:val="00A85D51"/>
    <w:rsid w:val="00A87EA1"/>
    <w:rsid w:val="00A9637A"/>
    <w:rsid w:val="00AA371C"/>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33F4"/>
    <w:rsid w:val="00B067DA"/>
    <w:rsid w:val="00B160A0"/>
    <w:rsid w:val="00B26B25"/>
    <w:rsid w:val="00B26F41"/>
    <w:rsid w:val="00B323F7"/>
    <w:rsid w:val="00B32D73"/>
    <w:rsid w:val="00B43328"/>
    <w:rsid w:val="00B44286"/>
    <w:rsid w:val="00B5465F"/>
    <w:rsid w:val="00B61C3B"/>
    <w:rsid w:val="00B6249D"/>
    <w:rsid w:val="00B630C0"/>
    <w:rsid w:val="00B7752B"/>
    <w:rsid w:val="00B86C51"/>
    <w:rsid w:val="00BA03F3"/>
    <w:rsid w:val="00BA36D5"/>
    <w:rsid w:val="00BB74C4"/>
    <w:rsid w:val="00BD374A"/>
    <w:rsid w:val="00BD56BE"/>
    <w:rsid w:val="00BD792A"/>
    <w:rsid w:val="00BE4952"/>
    <w:rsid w:val="00BE49FF"/>
    <w:rsid w:val="00BE6727"/>
    <w:rsid w:val="00BF3C15"/>
    <w:rsid w:val="00C10C3D"/>
    <w:rsid w:val="00C21DD9"/>
    <w:rsid w:val="00C34416"/>
    <w:rsid w:val="00C41E38"/>
    <w:rsid w:val="00C549FA"/>
    <w:rsid w:val="00C616B0"/>
    <w:rsid w:val="00C63E96"/>
    <w:rsid w:val="00C66024"/>
    <w:rsid w:val="00C66489"/>
    <w:rsid w:val="00C73EFA"/>
    <w:rsid w:val="00C77821"/>
    <w:rsid w:val="00C81C0C"/>
    <w:rsid w:val="00C8768C"/>
    <w:rsid w:val="00C87EE6"/>
    <w:rsid w:val="00CA3BB6"/>
    <w:rsid w:val="00CA581E"/>
    <w:rsid w:val="00CB2226"/>
    <w:rsid w:val="00CB48EB"/>
    <w:rsid w:val="00CC0751"/>
    <w:rsid w:val="00CD008E"/>
    <w:rsid w:val="00CD2351"/>
    <w:rsid w:val="00CE1534"/>
    <w:rsid w:val="00CE292E"/>
    <w:rsid w:val="00CF16FC"/>
    <w:rsid w:val="00CF369B"/>
    <w:rsid w:val="00CF431B"/>
    <w:rsid w:val="00CF4BCF"/>
    <w:rsid w:val="00D01FC5"/>
    <w:rsid w:val="00D025D0"/>
    <w:rsid w:val="00D0776D"/>
    <w:rsid w:val="00D16F06"/>
    <w:rsid w:val="00D16FF3"/>
    <w:rsid w:val="00D206F3"/>
    <w:rsid w:val="00D20796"/>
    <w:rsid w:val="00D20984"/>
    <w:rsid w:val="00D24BB6"/>
    <w:rsid w:val="00D24DD1"/>
    <w:rsid w:val="00D31656"/>
    <w:rsid w:val="00D37607"/>
    <w:rsid w:val="00D43A2E"/>
    <w:rsid w:val="00D47D70"/>
    <w:rsid w:val="00D564B5"/>
    <w:rsid w:val="00D61BAC"/>
    <w:rsid w:val="00D63EBE"/>
    <w:rsid w:val="00D663D0"/>
    <w:rsid w:val="00D70530"/>
    <w:rsid w:val="00D840B2"/>
    <w:rsid w:val="00D84E76"/>
    <w:rsid w:val="00D907B7"/>
    <w:rsid w:val="00D90DE7"/>
    <w:rsid w:val="00D949AE"/>
    <w:rsid w:val="00DB1362"/>
    <w:rsid w:val="00DB2FE6"/>
    <w:rsid w:val="00DB4D14"/>
    <w:rsid w:val="00DB54D2"/>
    <w:rsid w:val="00DB714C"/>
    <w:rsid w:val="00DB7789"/>
    <w:rsid w:val="00DF2D23"/>
    <w:rsid w:val="00E024BA"/>
    <w:rsid w:val="00E0561C"/>
    <w:rsid w:val="00E1133C"/>
    <w:rsid w:val="00E230DE"/>
    <w:rsid w:val="00E24A82"/>
    <w:rsid w:val="00E276AF"/>
    <w:rsid w:val="00E338B9"/>
    <w:rsid w:val="00E34C11"/>
    <w:rsid w:val="00E3553E"/>
    <w:rsid w:val="00E52675"/>
    <w:rsid w:val="00E67FB8"/>
    <w:rsid w:val="00E800E2"/>
    <w:rsid w:val="00E82761"/>
    <w:rsid w:val="00E86089"/>
    <w:rsid w:val="00E8756D"/>
    <w:rsid w:val="00E93EDC"/>
    <w:rsid w:val="00E97878"/>
    <w:rsid w:val="00EA39BF"/>
    <w:rsid w:val="00EA59B7"/>
    <w:rsid w:val="00EB2C65"/>
    <w:rsid w:val="00EB3685"/>
    <w:rsid w:val="00EB78CB"/>
    <w:rsid w:val="00EC0B57"/>
    <w:rsid w:val="00ED0554"/>
    <w:rsid w:val="00ED3847"/>
    <w:rsid w:val="00EE3349"/>
    <w:rsid w:val="00EE4B8F"/>
    <w:rsid w:val="00EE5850"/>
    <w:rsid w:val="00EF02F4"/>
    <w:rsid w:val="00EF29D9"/>
    <w:rsid w:val="00EF78CB"/>
    <w:rsid w:val="00F11523"/>
    <w:rsid w:val="00F14CEC"/>
    <w:rsid w:val="00F36A8F"/>
    <w:rsid w:val="00F4096E"/>
    <w:rsid w:val="00F41FEA"/>
    <w:rsid w:val="00F47F75"/>
    <w:rsid w:val="00F5521D"/>
    <w:rsid w:val="00F7246A"/>
    <w:rsid w:val="00F80440"/>
    <w:rsid w:val="00F830FA"/>
    <w:rsid w:val="00F84FA0"/>
    <w:rsid w:val="00F860CD"/>
    <w:rsid w:val="00F9125F"/>
    <w:rsid w:val="00FA1154"/>
    <w:rsid w:val="00FA7201"/>
    <w:rsid w:val="00FB2C76"/>
    <w:rsid w:val="00FC0C55"/>
    <w:rsid w:val="00FC6A93"/>
    <w:rsid w:val="00FC7BBD"/>
    <w:rsid w:val="00FD479C"/>
    <w:rsid w:val="00FD7A22"/>
    <w:rsid w:val="00FE1E5D"/>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7377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styleId="NormalWeb">
    <w:name w:val="Normal (Web)"/>
    <w:basedOn w:val="Normal"/>
    <w:uiPriority w:val="99"/>
    <w:semiHidden/>
    <w:unhideWhenUsed/>
    <w:rsid w:val="004C361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2598">
      <w:bodyDiv w:val="1"/>
      <w:marLeft w:val="0"/>
      <w:marRight w:val="0"/>
      <w:marTop w:val="0"/>
      <w:marBottom w:val="0"/>
      <w:divBdr>
        <w:top w:val="none" w:sz="0" w:space="0" w:color="auto"/>
        <w:left w:val="none" w:sz="0" w:space="0" w:color="auto"/>
        <w:bottom w:val="none" w:sz="0" w:space="0" w:color="auto"/>
        <w:right w:val="none" w:sz="0" w:space="0" w:color="auto"/>
      </w:divBdr>
    </w:div>
    <w:div w:id="362092977">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2022-06-09T07:30:00Z</dcterms:created>
  <dcterms:modified xsi:type="dcterms:W3CDTF">2023-11-10T07:48:00Z</dcterms:modified>
</cp:coreProperties>
</file>